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197" w:rsidRPr="00963197" w:rsidRDefault="00963197" w:rsidP="00963197">
      <w:pPr>
        <w:widowControl/>
        <w:spacing w:before="100" w:beforeAutospacing="1" w:after="100" w:afterAutospacing="1" w:line="360" w:lineRule="auto"/>
        <w:jc w:val="center"/>
        <w:rPr>
          <w:rFonts w:ascii="宋体" w:eastAsia="宋体" w:hAnsi="宋体" w:cs="宋体"/>
          <w:color w:val="505050"/>
          <w:kern w:val="0"/>
          <w:szCs w:val="21"/>
        </w:rPr>
      </w:pPr>
      <w:r w:rsidRPr="00963197">
        <w:rPr>
          <w:rFonts w:ascii="宋体" w:eastAsia="宋体" w:hAnsi="宋体" w:cs="宋体"/>
          <w:b/>
          <w:bCs/>
          <w:color w:val="505050"/>
          <w:kern w:val="0"/>
          <w:szCs w:val="21"/>
        </w:rPr>
        <w:t>南开大学实验室安全应急预案</w:t>
      </w:r>
    </w:p>
    <w:p w:rsidR="00963197" w:rsidRPr="00963197" w:rsidRDefault="00963197" w:rsidP="00963197">
      <w:pPr>
        <w:widowControl/>
        <w:spacing w:before="100" w:beforeAutospacing="1" w:after="100" w:afterAutospacing="1" w:line="360" w:lineRule="auto"/>
        <w:jc w:val="center"/>
        <w:rPr>
          <w:rFonts w:ascii="宋体" w:eastAsia="宋体" w:hAnsi="宋体" w:cs="宋体"/>
          <w:color w:val="505050"/>
          <w:kern w:val="0"/>
          <w:szCs w:val="21"/>
        </w:rPr>
      </w:pPr>
      <w:r w:rsidRPr="00963197">
        <w:rPr>
          <w:rFonts w:ascii="宋体" w:eastAsia="宋体" w:hAnsi="宋体" w:cs="宋体"/>
          <w:color w:val="505050"/>
          <w:kern w:val="0"/>
          <w:szCs w:val="21"/>
        </w:rPr>
        <w:t> </w:t>
      </w:r>
    </w:p>
    <w:p w:rsidR="00963197" w:rsidRPr="00963197" w:rsidRDefault="00963197" w:rsidP="00963197">
      <w:pPr>
        <w:widowControl/>
        <w:spacing w:before="100" w:beforeAutospacing="1" w:after="100" w:afterAutospacing="1" w:line="360" w:lineRule="auto"/>
        <w:jc w:val="left"/>
        <w:rPr>
          <w:rFonts w:ascii="宋体" w:eastAsia="宋体" w:hAnsi="宋体" w:cs="宋体"/>
          <w:color w:val="505050"/>
          <w:kern w:val="0"/>
          <w:szCs w:val="21"/>
        </w:rPr>
      </w:pPr>
      <w:r w:rsidRPr="00963197">
        <w:rPr>
          <w:rFonts w:ascii="宋体" w:eastAsia="宋体" w:hAnsi="宋体" w:cs="宋体"/>
          <w:color w:val="505050"/>
          <w:kern w:val="0"/>
          <w:szCs w:val="21"/>
        </w:rPr>
        <w:t>    为确保实验室的安全和正常运行，应对可能发生的重大事故，迅速、有效降低和控制安全事故的危害，最大程度减少财产损失，保障师生员工人身安全，维持实验室正常运转，特制定本应急预案。</w:t>
      </w:r>
    </w:p>
    <w:p w:rsidR="00963197" w:rsidRPr="00963197" w:rsidRDefault="00963197" w:rsidP="00963197">
      <w:pPr>
        <w:widowControl/>
        <w:spacing w:before="100" w:beforeAutospacing="1" w:after="100" w:afterAutospacing="1" w:line="360" w:lineRule="auto"/>
        <w:jc w:val="left"/>
        <w:rPr>
          <w:rFonts w:ascii="宋体" w:eastAsia="宋体" w:hAnsi="宋体" w:cs="宋体"/>
          <w:color w:val="505050"/>
          <w:kern w:val="0"/>
          <w:szCs w:val="21"/>
        </w:rPr>
      </w:pPr>
      <w:r w:rsidRPr="00963197">
        <w:rPr>
          <w:rFonts w:ascii="宋体" w:eastAsia="宋体" w:hAnsi="宋体" w:cs="宋体"/>
          <w:color w:val="505050"/>
          <w:kern w:val="0"/>
          <w:szCs w:val="21"/>
        </w:rPr>
        <w:t xml:space="preserve">一、按照“安全第一，预防为主”的原则，在保障实验室人员安全、维护实验室正常的教学秩序、防范安全事故发生的基础前提下，让学生和实验室相关工作人员等对实验室引发的灾害性事故的发生，有充分的思想准备，掌握正确的应变措施；确保实验室人员在事故发生后，能科学有效地实施处置，切实降低和控制安全事故的危害程度和范围，做好事故发生后的补救和善后工作。 </w:t>
      </w:r>
    </w:p>
    <w:p w:rsidR="00963197" w:rsidRPr="00963197" w:rsidRDefault="00963197" w:rsidP="00963197">
      <w:pPr>
        <w:widowControl/>
        <w:spacing w:before="100" w:beforeAutospacing="1" w:after="100" w:afterAutospacing="1" w:line="360" w:lineRule="auto"/>
        <w:jc w:val="left"/>
        <w:rPr>
          <w:rFonts w:ascii="宋体" w:eastAsia="宋体" w:hAnsi="宋体" w:cs="宋体"/>
          <w:color w:val="505050"/>
          <w:kern w:val="0"/>
          <w:szCs w:val="21"/>
        </w:rPr>
      </w:pPr>
      <w:r w:rsidRPr="00963197">
        <w:rPr>
          <w:rFonts w:ascii="宋体" w:eastAsia="宋体" w:hAnsi="宋体" w:cs="宋体"/>
          <w:color w:val="505050"/>
          <w:kern w:val="0"/>
          <w:szCs w:val="21"/>
        </w:rPr>
        <w:t>二、本预案根据《中华人民共和国安全生产法》、《危险化学品安全管理条例》、《中华人民共和国突发事件应对法》、《南开大学消防安全管理规定》、《南开大学实验室安全卫生管理暂行规定》、《南开大学放射性同位素与射线装置安全管理办法》、《</w:t>
      </w:r>
      <w:hyperlink r:id="rId6" w:history="1">
        <w:r w:rsidRPr="00963197">
          <w:rPr>
            <w:rFonts w:ascii="宋体" w:eastAsia="宋体" w:hAnsi="宋体" w:cs="宋体"/>
            <w:color w:val="2A2A2A"/>
            <w:kern w:val="0"/>
            <w:szCs w:val="21"/>
          </w:rPr>
          <w:t>南开大学关于放射性实验的相关规定</w:t>
        </w:r>
      </w:hyperlink>
      <w:r w:rsidRPr="00963197">
        <w:rPr>
          <w:rFonts w:ascii="宋体" w:eastAsia="宋体" w:hAnsi="宋体" w:cs="宋体"/>
          <w:color w:val="505050"/>
          <w:kern w:val="0"/>
          <w:szCs w:val="21"/>
        </w:rPr>
        <w:t>》、《</w:t>
      </w:r>
      <w:hyperlink r:id="rId7" w:history="1">
        <w:r w:rsidRPr="00963197">
          <w:rPr>
            <w:rFonts w:ascii="宋体" w:eastAsia="宋体" w:hAnsi="宋体" w:cs="宋体"/>
            <w:color w:val="2A2A2A"/>
            <w:kern w:val="0"/>
            <w:szCs w:val="21"/>
          </w:rPr>
          <w:t>南开大学危险化学品安全管理办法</w:t>
        </w:r>
      </w:hyperlink>
      <w:r w:rsidRPr="00963197">
        <w:rPr>
          <w:rFonts w:ascii="宋体" w:eastAsia="宋体" w:hAnsi="宋体" w:cs="宋体"/>
          <w:color w:val="505050"/>
          <w:kern w:val="0"/>
          <w:szCs w:val="21"/>
        </w:rPr>
        <w:t>》、《</w:t>
      </w:r>
      <w:hyperlink r:id="rId8" w:history="1">
        <w:r w:rsidRPr="00963197">
          <w:rPr>
            <w:rFonts w:ascii="宋体" w:eastAsia="宋体" w:hAnsi="宋体" w:cs="宋体"/>
            <w:color w:val="2A2A2A"/>
            <w:kern w:val="0"/>
            <w:szCs w:val="21"/>
          </w:rPr>
          <w:t>南开大学易制毒化学品管理办法</w:t>
        </w:r>
      </w:hyperlink>
      <w:r w:rsidRPr="00963197">
        <w:rPr>
          <w:rFonts w:ascii="宋体" w:eastAsia="宋体" w:hAnsi="宋体" w:cs="宋体"/>
          <w:color w:val="505050"/>
          <w:kern w:val="0"/>
          <w:szCs w:val="21"/>
        </w:rPr>
        <w:t>》、《</w:t>
      </w:r>
      <w:hyperlink r:id="rId9" w:history="1">
        <w:r w:rsidRPr="00963197">
          <w:rPr>
            <w:rFonts w:ascii="宋体" w:eastAsia="宋体" w:hAnsi="宋体" w:cs="宋体"/>
            <w:color w:val="2A2A2A"/>
            <w:kern w:val="0"/>
            <w:szCs w:val="21"/>
          </w:rPr>
          <w:t>南开大学剧毒化学品管理办法</w:t>
        </w:r>
      </w:hyperlink>
      <w:r w:rsidRPr="00963197">
        <w:rPr>
          <w:rFonts w:ascii="宋体" w:eastAsia="宋体" w:hAnsi="宋体" w:cs="宋体"/>
          <w:color w:val="505050"/>
          <w:kern w:val="0"/>
          <w:szCs w:val="21"/>
        </w:rPr>
        <w:t>》等相关法规及管理办法制定。</w:t>
      </w:r>
    </w:p>
    <w:p w:rsidR="00963197" w:rsidRPr="00963197" w:rsidRDefault="00963197" w:rsidP="00963197">
      <w:pPr>
        <w:widowControl/>
        <w:spacing w:before="100" w:beforeAutospacing="1" w:after="100" w:afterAutospacing="1" w:line="360" w:lineRule="auto"/>
        <w:jc w:val="left"/>
        <w:rPr>
          <w:rFonts w:ascii="宋体" w:eastAsia="宋体" w:hAnsi="宋体" w:cs="宋体"/>
          <w:color w:val="505050"/>
          <w:kern w:val="0"/>
          <w:szCs w:val="21"/>
        </w:rPr>
      </w:pPr>
      <w:r w:rsidRPr="00963197">
        <w:rPr>
          <w:rFonts w:ascii="宋体" w:eastAsia="宋体" w:hAnsi="宋体" w:cs="宋体"/>
          <w:color w:val="505050"/>
          <w:kern w:val="0"/>
          <w:szCs w:val="21"/>
        </w:rPr>
        <w:t>三、本预案为南开大学教学和科研实验室所涉及的易燃、易爆、有毒有害危险化学品、生物污染、特种设备、放射性同位素和射线装置引起的各类安全事故的基础参考应急预案，各学院应根据专业特点自行制定专业化、具体化应急预案。</w:t>
      </w:r>
    </w:p>
    <w:p w:rsidR="00963197" w:rsidRPr="00963197" w:rsidRDefault="00963197" w:rsidP="00963197">
      <w:pPr>
        <w:widowControl/>
        <w:spacing w:before="100" w:beforeAutospacing="1" w:after="100" w:afterAutospacing="1" w:line="360" w:lineRule="auto"/>
        <w:jc w:val="left"/>
        <w:rPr>
          <w:rFonts w:ascii="宋体" w:eastAsia="宋体" w:hAnsi="宋体" w:cs="宋体"/>
          <w:color w:val="505050"/>
          <w:kern w:val="0"/>
          <w:szCs w:val="21"/>
        </w:rPr>
      </w:pPr>
      <w:r w:rsidRPr="00963197">
        <w:rPr>
          <w:rFonts w:ascii="宋体" w:eastAsia="宋体" w:hAnsi="宋体" w:cs="宋体"/>
          <w:color w:val="505050"/>
          <w:kern w:val="0"/>
          <w:szCs w:val="21"/>
        </w:rPr>
        <w:t>四、坚持“预防为主”和“谁主管、谁负责”的原则，在学校和各学院分别成立应急组织机构，逐级管理，明确职责，落实到人。学院党政负责人为第一安全责任人，各（梯队）实验室落实安全责任人和实验室安全员，学院成立实验室安全事故应急领导小组，及时、准确报告安全事故并负责现场急救的指挥工作。</w:t>
      </w:r>
    </w:p>
    <w:p w:rsidR="00963197" w:rsidRPr="00963197" w:rsidRDefault="00963197" w:rsidP="00963197">
      <w:pPr>
        <w:widowControl/>
        <w:spacing w:before="100" w:beforeAutospacing="1" w:after="100" w:afterAutospacing="1" w:line="360" w:lineRule="auto"/>
        <w:jc w:val="left"/>
        <w:rPr>
          <w:rFonts w:ascii="宋体" w:eastAsia="宋体" w:hAnsi="宋体" w:cs="宋体"/>
          <w:color w:val="505050"/>
          <w:kern w:val="0"/>
          <w:szCs w:val="21"/>
        </w:rPr>
      </w:pPr>
      <w:r w:rsidRPr="00963197">
        <w:rPr>
          <w:rFonts w:ascii="宋体" w:eastAsia="宋体" w:hAnsi="宋体" w:cs="宋体"/>
          <w:color w:val="505050"/>
          <w:kern w:val="0"/>
          <w:szCs w:val="21"/>
        </w:rPr>
        <w:t>坚持先救治，后处理；先救人，后救物；先制止，后教育；先处理，后报告的处理原则。</w:t>
      </w:r>
    </w:p>
    <w:p w:rsidR="00963197" w:rsidRPr="00963197" w:rsidRDefault="00963197" w:rsidP="00963197">
      <w:pPr>
        <w:widowControl/>
        <w:spacing w:before="100" w:beforeAutospacing="1" w:after="100" w:afterAutospacing="1" w:line="360" w:lineRule="auto"/>
        <w:jc w:val="left"/>
        <w:rPr>
          <w:rFonts w:ascii="宋体" w:eastAsia="宋体" w:hAnsi="宋体" w:cs="宋体"/>
          <w:color w:val="505050"/>
          <w:kern w:val="0"/>
          <w:szCs w:val="21"/>
        </w:rPr>
      </w:pPr>
      <w:r w:rsidRPr="00963197">
        <w:rPr>
          <w:rFonts w:ascii="宋体" w:eastAsia="宋体" w:hAnsi="宋体" w:cs="宋体"/>
          <w:color w:val="505050"/>
          <w:kern w:val="0"/>
          <w:szCs w:val="21"/>
        </w:rPr>
        <w:t>五、事故处理程序</w:t>
      </w:r>
    </w:p>
    <w:p w:rsidR="00963197" w:rsidRPr="00963197" w:rsidRDefault="00963197" w:rsidP="00963197">
      <w:pPr>
        <w:widowControl/>
        <w:spacing w:before="100" w:beforeAutospacing="1" w:after="100" w:afterAutospacing="1" w:line="360" w:lineRule="auto"/>
        <w:jc w:val="left"/>
        <w:rPr>
          <w:rFonts w:ascii="宋体" w:eastAsia="宋体" w:hAnsi="宋体" w:cs="宋体"/>
          <w:color w:val="505050"/>
          <w:kern w:val="0"/>
          <w:szCs w:val="21"/>
        </w:rPr>
      </w:pPr>
      <w:r w:rsidRPr="00963197">
        <w:rPr>
          <w:rFonts w:ascii="宋体" w:eastAsia="宋体" w:hAnsi="宋体" w:cs="宋体"/>
          <w:color w:val="505050"/>
          <w:kern w:val="0"/>
          <w:szCs w:val="21"/>
        </w:rPr>
        <w:lastRenderedPageBreak/>
        <w:t>(一)安全事故现场人员及时根据《南开大学实验室安全应急预案》提供的应急处置办法施行紧急救护；必要时，根据安全事故情况第一时间拨打110，120或119求助；同时立即向实验室主管人员报告，实验室主管人员上报学院领导。</w:t>
      </w:r>
    </w:p>
    <w:p w:rsidR="00963197" w:rsidRPr="00963197" w:rsidRDefault="00963197" w:rsidP="00963197">
      <w:pPr>
        <w:widowControl/>
        <w:spacing w:before="100" w:beforeAutospacing="1" w:after="100" w:afterAutospacing="1" w:line="360" w:lineRule="auto"/>
        <w:jc w:val="left"/>
        <w:rPr>
          <w:rFonts w:ascii="宋体" w:eastAsia="宋体" w:hAnsi="宋体" w:cs="宋体"/>
          <w:color w:val="505050"/>
          <w:kern w:val="0"/>
          <w:szCs w:val="21"/>
        </w:rPr>
      </w:pPr>
      <w:r w:rsidRPr="00963197">
        <w:rPr>
          <w:rFonts w:ascii="宋体" w:eastAsia="宋体" w:hAnsi="宋体" w:cs="宋体"/>
          <w:color w:val="505050"/>
          <w:kern w:val="0"/>
          <w:szCs w:val="21"/>
        </w:rPr>
        <w:t>(二)实验室主管人员保护现场，学院迅速向学校实验室安全事故处理小组，学校分管领导和保卫处、实验室设备处等相关职能部门报告事故情况。</w:t>
      </w:r>
    </w:p>
    <w:p w:rsidR="00963197" w:rsidRPr="00963197" w:rsidRDefault="00963197" w:rsidP="00963197">
      <w:pPr>
        <w:widowControl/>
        <w:spacing w:before="100" w:beforeAutospacing="1" w:after="100" w:afterAutospacing="1" w:line="360" w:lineRule="auto"/>
        <w:jc w:val="left"/>
        <w:rPr>
          <w:rFonts w:ascii="宋体" w:eastAsia="宋体" w:hAnsi="宋体" w:cs="宋体"/>
          <w:color w:val="505050"/>
          <w:kern w:val="0"/>
          <w:szCs w:val="21"/>
        </w:rPr>
      </w:pPr>
      <w:r w:rsidRPr="00963197">
        <w:rPr>
          <w:rFonts w:ascii="宋体" w:eastAsia="宋体" w:hAnsi="宋体" w:cs="宋体"/>
          <w:color w:val="505050"/>
          <w:kern w:val="0"/>
          <w:szCs w:val="21"/>
        </w:rPr>
        <w:t xml:space="preserve">(三)学院应急事故领导小组及时、妥善指挥现场施救工作。 </w:t>
      </w:r>
    </w:p>
    <w:p w:rsidR="00963197" w:rsidRPr="00963197" w:rsidRDefault="00963197" w:rsidP="00963197">
      <w:pPr>
        <w:widowControl/>
        <w:spacing w:before="100" w:beforeAutospacing="1" w:after="100" w:afterAutospacing="1" w:line="360" w:lineRule="auto"/>
        <w:jc w:val="left"/>
        <w:rPr>
          <w:rFonts w:ascii="宋体" w:eastAsia="宋体" w:hAnsi="宋体" w:cs="宋体"/>
          <w:color w:val="505050"/>
          <w:kern w:val="0"/>
          <w:szCs w:val="21"/>
        </w:rPr>
      </w:pPr>
      <w:r w:rsidRPr="00963197">
        <w:rPr>
          <w:rFonts w:ascii="宋体" w:eastAsia="宋体" w:hAnsi="宋体" w:cs="宋体"/>
          <w:color w:val="505050"/>
          <w:kern w:val="0"/>
          <w:szCs w:val="21"/>
        </w:rPr>
        <w:t>(四)学校实验室安全事故处理小组相关成员到达事故现场指挥抢救、抢险，把损伤、损失减少到最低限度。</w:t>
      </w:r>
    </w:p>
    <w:p w:rsidR="00963197" w:rsidRPr="00963197" w:rsidRDefault="00963197" w:rsidP="00963197">
      <w:pPr>
        <w:widowControl/>
        <w:spacing w:before="100" w:beforeAutospacing="1" w:after="100" w:afterAutospacing="1" w:line="360" w:lineRule="auto"/>
        <w:jc w:val="left"/>
        <w:rPr>
          <w:rFonts w:ascii="宋体" w:eastAsia="宋体" w:hAnsi="宋体" w:cs="宋体"/>
          <w:color w:val="505050"/>
          <w:kern w:val="0"/>
          <w:szCs w:val="21"/>
        </w:rPr>
      </w:pPr>
      <w:r w:rsidRPr="00963197">
        <w:rPr>
          <w:rFonts w:ascii="宋体" w:eastAsia="宋体" w:hAnsi="宋体" w:cs="宋体"/>
          <w:color w:val="505050"/>
          <w:kern w:val="0"/>
          <w:szCs w:val="21"/>
        </w:rPr>
        <w:t>六、应急措施</w:t>
      </w:r>
    </w:p>
    <w:p w:rsidR="00963197" w:rsidRPr="00963197" w:rsidRDefault="00963197" w:rsidP="00963197">
      <w:pPr>
        <w:widowControl/>
        <w:spacing w:before="100" w:beforeAutospacing="1" w:after="100" w:afterAutospacing="1" w:line="360" w:lineRule="auto"/>
        <w:jc w:val="left"/>
        <w:rPr>
          <w:rFonts w:ascii="宋体" w:eastAsia="宋体" w:hAnsi="宋体" w:cs="宋体"/>
          <w:color w:val="505050"/>
          <w:kern w:val="0"/>
          <w:szCs w:val="21"/>
        </w:rPr>
      </w:pPr>
      <w:r w:rsidRPr="00963197">
        <w:rPr>
          <w:rFonts w:ascii="宋体" w:eastAsia="宋体" w:hAnsi="宋体" w:cs="宋体"/>
          <w:color w:val="505050"/>
          <w:kern w:val="0"/>
          <w:szCs w:val="21"/>
        </w:rPr>
        <w:t>    （一）实验室火灾应急处理预案</w:t>
      </w:r>
    </w:p>
    <w:p w:rsidR="00963197" w:rsidRPr="00963197" w:rsidRDefault="00963197" w:rsidP="00963197">
      <w:pPr>
        <w:widowControl/>
        <w:spacing w:before="100" w:beforeAutospacing="1" w:after="100" w:afterAutospacing="1" w:line="360" w:lineRule="auto"/>
        <w:jc w:val="left"/>
        <w:rPr>
          <w:rFonts w:ascii="宋体" w:eastAsia="宋体" w:hAnsi="宋体" w:cs="宋体"/>
          <w:color w:val="505050"/>
          <w:kern w:val="0"/>
          <w:szCs w:val="21"/>
        </w:rPr>
      </w:pPr>
      <w:r w:rsidRPr="00963197">
        <w:rPr>
          <w:rFonts w:ascii="宋体" w:eastAsia="宋体" w:hAnsi="宋体" w:cs="宋体"/>
          <w:color w:val="505050"/>
          <w:kern w:val="0"/>
          <w:szCs w:val="21"/>
        </w:rPr>
        <w:t> 发现火情，现场工作人员须立即采取处理措施，防止火势蔓延并迅速报告：</w:t>
      </w:r>
    </w:p>
    <w:p w:rsidR="00963197" w:rsidRPr="00963197" w:rsidRDefault="00963197" w:rsidP="00963197">
      <w:pPr>
        <w:widowControl/>
        <w:spacing w:before="100" w:beforeAutospacing="1" w:after="100" w:afterAutospacing="1" w:line="360" w:lineRule="auto"/>
        <w:jc w:val="left"/>
        <w:rPr>
          <w:rFonts w:ascii="宋体" w:eastAsia="宋体" w:hAnsi="宋体" w:cs="宋体"/>
          <w:color w:val="505050"/>
          <w:kern w:val="0"/>
          <w:szCs w:val="21"/>
        </w:rPr>
      </w:pPr>
      <w:r w:rsidRPr="00963197">
        <w:rPr>
          <w:rFonts w:ascii="宋体" w:eastAsia="宋体" w:hAnsi="宋体" w:cs="宋体"/>
          <w:color w:val="505050"/>
          <w:kern w:val="0"/>
          <w:szCs w:val="21"/>
        </w:rPr>
        <w:t> 1. 第一时间确定火灾发生位置，判断出火灾发生的原因，如压缩气体、液化气体、易燃液体、易燃物品、自燃物品等。</w:t>
      </w:r>
    </w:p>
    <w:p w:rsidR="00963197" w:rsidRPr="00963197" w:rsidRDefault="00963197" w:rsidP="00963197">
      <w:pPr>
        <w:widowControl/>
        <w:spacing w:before="100" w:beforeAutospacing="1" w:after="100" w:afterAutospacing="1" w:line="360" w:lineRule="auto"/>
        <w:jc w:val="left"/>
        <w:rPr>
          <w:rFonts w:ascii="宋体" w:eastAsia="宋体" w:hAnsi="宋体" w:cs="宋体"/>
          <w:color w:val="505050"/>
          <w:kern w:val="0"/>
          <w:szCs w:val="21"/>
        </w:rPr>
      </w:pPr>
      <w:r w:rsidRPr="00963197">
        <w:rPr>
          <w:rFonts w:ascii="宋体" w:eastAsia="宋体" w:hAnsi="宋体" w:cs="宋体"/>
          <w:color w:val="505050"/>
          <w:kern w:val="0"/>
          <w:szCs w:val="21"/>
        </w:rPr>
        <w:t xml:space="preserve"> 2. 迅速查看火灾周围环境，判断出是否有重大危险源分布及是否会诱发次生灾难。 </w:t>
      </w:r>
    </w:p>
    <w:p w:rsidR="00963197" w:rsidRPr="00963197" w:rsidRDefault="00963197" w:rsidP="00963197">
      <w:pPr>
        <w:widowControl/>
        <w:spacing w:before="100" w:beforeAutospacing="1" w:after="100" w:afterAutospacing="1" w:line="360" w:lineRule="auto"/>
        <w:jc w:val="left"/>
        <w:rPr>
          <w:rFonts w:ascii="宋体" w:eastAsia="宋体" w:hAnsi="宋体" w:cs="宋体"/>
          <w:color w:val="505050"/>
          <w:kern w:val="0"/>
          <w:szCs w:val="21"/>
        </w:rPr>
      </w:pPr>
      <w:r w:rsidRPr="00963197">
        <w:rPr>
          <w:rFonts w:ascii="宋体" w:eastAsia="宋体" w:hAnsi="宋体" w:cs="宋体"/>
          <w:color w:val="505050"/>
          <w:kern w:val="0"/>
          <w:szCs w:val="21"/>
        </w:rPr>
        <w:t> 3. 果断、及时采取应对措施，按照应急处置程序选用正确的消防器材进行扑救：</w:t>
      </w:r>
    </w:p>
    <w:p w:rsidR="00963197" w:rsidRPr="00963197" w:rsidRDefault="00963197" w:rsidP="00963197">
      <w:pPr>
        <w:widowControl/>
        <w:spacing w:before="100" w:beforeAutospacing="1" w:after="100" w:afterAutospacing="1" w:line="360" w:lineRule="auto"/>
        <w:jc w:val="left"/>
        <w:rPr>
          <w:rFonts w:ascii="宋体" w:eastAsia="宋体" w:hAnsi="宋体" w:cs="宋体"/>
          <w:color w:val="505050"/>
          <w:kern w:val="0"/>
          <w:szCs w:val="21"/>
        </w:rPr>
      </w:pPr>
      <w:r w:rsidRPr="00963197">
        <w:rPr>
          <w:rFonts w:ascii="宋体" w:eastAsia="宋体" w:hAnsi="宋体" w:cs="宋体"/>
          <w:color w:val="505050"/>
          <w:kern w:val="0"/>
          <w:szCs w:val="21"/>
        </w:rPr>
        <w:t xml:space="preserve"> ① 木材、布料、纸张、橡胶以及塑料等固体可燃材料的火灾，采用水冷却法灭火；但对珍贵图书或档案，应使用二氧化碳、卤代烷、干粉灭火剂灭火。 </w:t>
      </w:r>
    </w:p>
    <w:p w:rsidR="00963197" w:rsidRPr="00963197" w:rsidRDefault="00963197" w:rsidP="00963197">
      <w:pPr>
        <w:widowControl/>
        <w:spacing w:before="100" w:beforeAutospacing="1" w:after="100" w:afterAutospacing="1" w:line="360" w:lineRule="auto"/>
        <w:jc w:val="left"/>
        <w:rPr>
          <w:rFonts w:ascii="宋体" w:eastAsia="宋体" w:hAnsi="宋体" w:cs="宋体"/>
          <w:color w:val="505050"/>
          <w:kern w:val="0"/>
          <w:szCs w:val="21"/>
        </w:rPr>
      </w:pPr>
      <w:r w:rsidRPr="00963197">
        <w:rPr>
          <w:rFonts w:ascii="宋体" w:eastAsia="宋体" w:hAnsi="宋体" w:cs="宋体"/>
          <w:color w:val="505050"/>
          <w:kern w:val="0"/>
          <w:szCs w:val="21"/>
        </w:rPr>
        <w:t> ② 易燃、可燃液体，易燃气体和油脂类等化学药品的火灾，应使用大剂量泡沫灭火剂、干粉灭火剂将液体火灾扑灭。</w:t>
      </w:r>
    </w:p>
    <w:p w:rsidR="00963197" w:rsidRPr="00963197" w:rsidRDefault="00963197" w:rsidP="00963197">
      <w:pPr>
        <w:widowControl/>
        <w:spacing w:before="100" w:beforeAutospacing="1" w:after="100" w:afterAutospacing="1" w:line="360" w:lineRule="auto"/>
        <w:jc w:val="left"/>
        <w:rPr>
          <w:rFonts w:ascii="宋体" w:eastAsia="宋体" w:hAnsi="宋体" w:cs="宋体"/>
          <w:color w:val="505050"/>
          <w:kern w:val="0"/>
          <w:szCs w:val="21"/>
        </w:rPr>
      </w:pPr>
      <w:r w:rsidRPr="00963197">
        <w:rPr>
          <w:rFonts w:ascii="宋体" w:eastAsia="宋体" w:hAnsi="宋体" w:cs="宋体"/>
          <w:color w:val="505050"/>
          <w:kern w:val="0"/>
          <w:szCs w:val="21"/>
        </w:rPr>
        <w:t xml:space="preserve">    ③ 带电电气设备火灾，应切断电源后再灭火；因现场情况及其他原因，不能断电，需要带电灭火时，应使用沙子或干粉灭火器，不能使用泡沫灭火器或水。 </w:t>
      </w:r>
    </w:p>
    <w:p w:rsidR="00963197" w:rsidRPr="00963197" w:rsidRDefault="00963197" w:rsidP="00963197">
      <w:pPr>
        <w:widowControl/>
        <w:spacing w:before="100" w:beforeAutospacing="1" w:after="100" w:afterAutospacing="1" w:line="360" w:lineRule="auto"/>
        <w:jc w:val="left"/>
        <w:rPr>
          <w:rFonts w:ascii="宋体" w:eastAsia="宋体" w:hAnsi="宋体" w:cs="宋体"/>
          <w:color w:val="505050"/>
          <w:kern w:val="0"/>
          <w:szCs w:val="21"/>
        </w:rPr>
      </w:pPr>
      <w:r w:rsidRPr="00963197">
        <w:rPr>
          <w:rFonts w:ascii="宋体" w:eastAsia="宋体" w:hAnsi="宋体" w:cs="宋体"/>
          <w:color w:val="505050"/>
          <w:kern w:val="0"/>
          <w:szCs w:val="21"/>
        </w:rPr>
        <w:lastRenderedPageBreak/>
        <w:t xml:space="preserve">    ④ 可燃金属，如镁、钠、钾及其合金等火灾，应用特殊的灭火剂，如干砂或干粉灭火器等来灭火。 </w:t>
      </w:r>
    </w:p>
    <w:p w:rsidR="00963197" w:rsidRPr="00963197" w:rsidRDefault="00963197" w:rsidP="00963197">
      <w:pPr>
        <w:widowControl/>
        <w:spacing w:before="100" w:beforeAutospacing="1" w:after="100" w:afterAutospacing="1" w:line="360" w:lineRule="auto"/>
        <w:jc w:val="left"/>
        <w:rPr>
          <w:rFonts w:ascii="宋体" w:eastAsia="宋体" w:hAnsi="宋体" w:cs="宋体"/>
          <w:color w:val="505050"/>
          <w:kern w:val="0"/>
          <w:szCs w:val="21"/>
        </w:rPr>
      </w:pPr>
      <w:r w:rsidRPr="00963197">
        <w:rPr>
          <w:rFonts w:ascii="宋体" w:eastAsia="宋体" w:hAnsi="宋体" w:cs="宋体"/>
          <w:color w:val="505050"/>
          <w:kern w:val="0"/>
          <w:szCs w:val="21"/>
        </w:rPr>
        <w:t xml:space="preserve">4. 依据可能发生的危险化学品事故类别、危害程度级别，划定危险区，对事故现场周边区域进行隔离和疏导。 </w:t>
      </w:r>
    </w:p>
    <w:p w:rsidR="00963197" w:rsidRPr="00963197" w:rsidRDefault="00963197" w:rsidP="00963197">
      <w:pPr>
        <w:widowControl/>
        <w:spacing w:before="100" w:beforeAutospacing="1" w:after="100" w:afterAutospacing="1" w:line="360" w:lineRule="auto"/>
        <w:jc w:val="left"/>
        <w:rPr>
          <w:rFonts w:ascii="宋体" w:eastAsia="宋体" w:hAnsi="宋体" w:cs="宋体"/>
          <w:color w:val="505050"/>
          <w:kern w:val="0"/>
          <w:szCs w:val="21"/>
        </w:rPr>
      </w:pPr>
      <w:r w:rsidRPr="00963197">
        <w:rPr>
          <w:rFonts w:ascii="宋体" w:eastAsia="宋体" w:hAnsi="宋体" w:cs="宋体"/>
          <w:color w:val="505050"/>
          <w:kern w:val="0"/>
          <w:szCs w:val="21"/>
        </w:rPr>
        <w:t>5. 视火情拨打“119”报警求救，并到明显位置引导消防车。</w:t>
      </w:r>
    </w:p>
    <w:p w:rsidR="00963197" w:rsidRPr="00963197" w:rsidRDefault="00963197" w:rsidP="00963197">
      <w:pPr>
        <w:widowControl/>
        <w:spacing w:before="100" w:beforeAutospacing="1" w:after="100" w:afterAutospacing="1" w:line="360" w:lineRule="auto"/>
        <w:jc w:val="left"/>
        <w:rPr>
          <w:rFonts w:ascii="宋体" w:eastAsia="宋体" w:hAnsi="宋体" w:cs="宋体"/>
          <w:color w:val="505050"/>
          <w:kern w:val="0"/>
          <w:szCs w:val="21"/>
        </w:rPr>
      </w:pPr>
      <w:r w:rsidRPr="00963197">
        <w:rPr>
          <w:rFonts w:ascii="宋体" w:eastAsia="宋体" w:hAnsi="宋体" w:cs="宋体"/>
          <w:color w:val="505050"/>
          <w:kern w:val="0"/>
          <w:szCs w:val="21"/>
        </w:rPr>
        <w:t>（二）实验室爆炸应急处理预案</w:t>
      </w:r>
    </w:p>
    <w:p w:rsidR="00963197" w:rsidRPr="00963197" w:rsidRDefault="00963197" w:rsidP="00963197">
      <w:pPr>
        <w:widowControl/>
        <w:spacing w:before="100" w:beforeAutospacing="1" w:after="100" w:afterAutospacing="1" w:line="360" w:lineRule="auto"/>
        <w:jc w:val="left"/>
        <w:rPr>
          <w:rFonts w:ascii="宋体" w:eastAsia="宋体" w:hAnsi="宋体" w:cs="宋体"/>
          <w:color w:val="505050"/>
          <w:kern w:val="0"/>
          <w:szCs w:val="21"/>
        </w:rPr>
      </w:pPr>
      <w:r w:rsidRPr="00963197">
        <w:rPr>
          <w:rFonts w:ascii="宋体" w:eastAsia="宋体" w:hAnsi="宋体" w:cs="宋体"/>
          <w:color w:val="505050"/>
          <w:kern w:val="0"/>
          <w:szCs w:val="21"/>
        </w:rPr>
        <w:t xml:space="preserve">　  1. 实验室爆炸发生时，实验室负责人及相关人员在其认为安全的情况下必需及时切断电源和管道阀门。</w:t>
      </w:r>
      <w:r w:rsidRPr="00963197">
        <w:rPr>
          <w:rFonts w:ascii="宋体" w:eastAsia="宋体" w:hAnsi="宋体" w:cs="宋体"/>
          <w:color w:val="505050"/>
          <w:kern w:val="0"/>
          <w:szCs w:val="21"/>
        </w:rPr>
        <w:br/>
        <w:t xml:space="preserve">    2. 所有人员应听从临时召集人的安排，有组织的通过安全出口或用其它方法迅速撤离爆炸现场。 </w:t>
      </w:r>
      <w:r w:rsidRPr="00963197">
        <w:rPr>
          <w:rFonts w:ascii="宋体" w:eastAsia="宋体" w:hAnsi="宋体" w:cs="宋体"/>
          <w:color w:val="505050"/>
          <w:kern w:val="0"/>
          <w:szCs w:val="21"/>
        </w:rPr>
        <w:br/>
        <w:t>     3. 爆炸引发的火灾参照“实验室火灾应急处理预案”处理。</w:t>
      </w:r>
    </w:p>
    <w:p w:rsidR="00963197" w:rsidRPr="00963197" w:rsidRDefault="00963197" w:rsidP="00963197">
      <w:pPr>
        <w:widowControl/>
        <w:spacing w:before="100" w:beforeAutospacing="1" w:after="100" w:afterAutospacing="1" w:line="360" w:lineRule="auto"/>
        <w:jc w:val="left"/>
        <w:rPr>
          <w:rFonts w:ascii="宋体" w:eastAsia="宋体" w:hAnsi="宋体" w:cs="宋体"/>
          <w:color w:val="505050"/>
          <w:kern w:val="0"/>
          <w:szCs w:val="21"/>
        </w:rPr>
      </w:pPr>
      <w:r w:rsidRPr="00963197">
        <w:rPr>
          <w:rFonts w:ascii="宋体" w:eastAsia="宋体" w:hAnsi="宋体" w:cs="宋体"/>
          <w:color w:val="505050"/>
          <w:kern w:val="0"/>
          <w:szCs w:val="21"/>
        </w:rPr>
        <w:t>    4. 爆炸引发人员受伤，应在第一时间送往医院救治。</w:t>
      </w:r>
    </w:p>
    <w:p w:rsidR="00963197" w:rsidRPr="00963197" w:rsidRDefault="00963197" w:rsidP="00963197">
      <w:pPr>
        <w:widowControl/>
        <w:spacing w:before="100" w:beforeAutospacing="1" w:after="100" w:afterAutospacing="1" w:line="360" w:lineRule="auto"/>
        <w:jc w:val="left"/>
        <w:rPr>
          <w:rFonts w:ascii="宋体" w:eastAsia="宋体" w:hAnsi="宋体" w:cs="宋体"/>
          <w:color w:val="505050"/>
          <w:kern w:val="0"/>
          <w:szCs w:val="21"/>
        </w:rPr>
      </w:pPr>
      <w:r w:rsidRPr="00963197">
        <w:rPr>
          <w:rFonts w:ascii="宋体" w:eastAsia="宋体" w:hAnsi="宋体" w:cs="宋体"/>
          <w:color w:val="505050"/>
          <w:kern w:val="0"/>
          <w:szCs w:val="21"/>
        </w:rPr>
        <w:t>    5. 应急预案领导小组负责安排抢救工作和人员安置工作。</w:t>
      </w:r>
    </w:p>
    <w:p w:rsidR="00963197" w:rsidRPr="00963197" w:rsidRDefault="00963197" w:rsidP="00963197">
      <w:pPr>
        <w:widowControl/>
        <w:spacing w:before="100" w:beforeAutospacing="1" w:after="100" w:afterAutospacing="1" w:line="360" w:lineRule="auto"/>
        <w:jc w:val="left"/>
        <w:rPr>
          <w:rFonts w:ascii="宋体" w:eastAsia="宋体" w:hAnsi="宋体" w:cs="宋体"/>
          <w:color w:val="505050"/>
          <w:kern w:val="0"/>
          <w:szCs w:val="21"/>
        </w:rPr>
      </w:pPr>
      <w:r w:rsidRPr="00963197">
        <w:rPr>
          <w:rFonts w:ascii="宋体" w:eastAsia="宋体" w:hAnsi="宋体" w:cs="宋体"/>
          <w:color w:val="505050"/>
          <w:kern w:val="0"/>
          <w:szCs w:val="21"/>
        </w:rPr>
        <w:t> （三）危险化学品事故应急处理预案</w:t>
      </w:r>
    </w:p>
    <w:p w:rsidR="00963197" w:rsidRPr="00963197" w:rsidRDefault="00963197" w:rsidP="00963197">
      <w:pPr>
        <w:widowControl/>
        <w:spacing w:before="100" w:beforeAutospacing="1" w:after="100" w:afterAutospacing="1" w:line="360" w:lineRule="auto"/>
        <w:jc w:val="left"/>
        <w:rPr>
          <w:rFonts w:ascii="宋体" w:eastAsia="宋体" w:hAnsi="宋体" w:cs="宋体"/>
          <w:color w:val="505050"/>
          <w:kern w:val="0"/>
          <w:szCs w:val="21"/>
        </w:rPr>
      </w:pPr>
      <w:r w:rsidRPr="00963197">
        <w:rPr>
          <w:rFonts w:ascii="宋体" w:eastAsia="宋体" w:hAnsi="宋体" w:cs="宋体"/>
          <w:color w:val="505050"/>
          <w:kern w:val="0"/>
          <w:szCs w:val="21"/>
        </w:rPr>
        <w:t>1. 实验室化学品伤害事故主要有三种：化学品伤害皮肤、眼睛等外部器官；毒气由呼吸系统进入体内引起中毒；误食毒物引起中毒。化学品伤害事故的应急措施主要是救护受伤害的人员。</w:t>
      </w:r>
    </w:p>
    <w:p w:rsidR="00963197" w:rsidRPr="00963197" w:rsidRDefault="00963197" w:rsidP="00963197">
      <w:pPr>
        <w:widowControl/>
        <w:spacing w:before="100" w:beforeAutospacing="1" w:after="100" w:afterAutospacing="1" w:line="360" w:lineRule="auto"/>
        <w:jc w:val="left"/>
        <w:rPr>
          <w:rFonts w:ascii="宋体" w:eastAsia="宋体" w:hAnsi="宋体" w:cs="宋体"/>
          <w:color w:val="505050"/>
          <w:kern w:val="0"/>
          <w:szCs w:val="21"/>
        </w:rPr>
      </w:pPr>
      <w:r w:rsidRPr="00963197">
        <w:rPr>
          <w:rFonts w:ascii="宋体" w:eastAsia="宋体" w:hAnsi="宋体" w:cs="宋体"/>
          <w:color w:val="505050"/>
          <w:kern w:val="0"/>
          <w:szCs w:val="21"/>
        </w:rPr>
        <w:t>2. 实验过程中若不慎将酸、碱或其它腐蚀性药品溅洒在身上，立即用大量的水进行冲洗（若眼睛受到伤害时，切勿用手揉搓），冲洗后用苏打（针对酸性物质）或硼酸（针对碱性物质）进行中和。视情况轻重及时送往医院就诊。</w:t>
      </w:r>
    </w:p>
    <w:p w:rsidR="00963197" w:rsidRPr="00963197" w:rsidRDefault="00963197" w:rsidP="00963197">
      <w:pPr>
        <w:widowControl/>
        <w:spacing w:before="100" w:beforeAutospacing="1" w:after="100" w:afterAutospacing="1" w:line="360" w:lineRule="auto"/>
        <w:jc w:val="left"/>
        <w:rPr>
          <w:rFonts w:ascii="宋体" w:eastAsia="宋体" w:hAnsi="宋体" w:cs="宋体"/>
          <w:color w:val="505050"/>
          <w:kern w:val="0"/>
          <w:szCs w:val="21"/>
        </w:rPr>
      </w:pPr>
      <w:r w:rsidRPr="00963197">
        <w:rPr>
          <w:rFonts w:ascii="宋体" w:eastAsia="宋体" w:hAnsi="宋体" w:cs="宋体"/>
          <w:color w:val="505050"/>
          <w:kern w:val="0"/>
          <w:szCs w:val="21"/>
        </w:rPr>
        <w:t>3. 如果发生气体中毒，应立即打开窗户通风，并疏导学生撤离现场。将中毒者转移至安全地带，解开领扣，让中毒者呼吸到新鲜空气：</w:t>
      </w:r>
    </w:p>
    <w:p w:rsidR="00963197" w:rsidRPr="00963197" w:rsidRDefault="00963197" w:rsidP="00963197">
      <w:pPr>
        <w:widowControl/>
        <w:spacing w:before="100" w:beforeAutospacing="1" w:after="100" w:afterAutospacing="1" w:line="360" w:lineRule="auto"/>
        <w:jc w:val="left"/>
        <w:rPr>
          <w:rFonts w:ascii="宋体" w:eastAsia="宋体" w:hAnsi="宋体" w:cs="宋体"/>
          <w:color w:val="505050"/>
          <w:kern w:val="0"/>
          <w:szCs w:val="21"/>
        </w:rPr>
      </w:pPr>
      <w:r w:rsidRPr="00963197">
        <w:rPr>
          <w:rFonts w:ascii="宋体" w:eastAsia="宋体" w:hAnsi="宋体" w:cs="宋体"/>
          <w:color w:val="505050"/>
          <w:kern w:val="0"/>
          <w:szCs w:val="21"/>
        </w:rPr>
        <w:t>① 受氯气轻微中毒者，口服复方樟脑酊解毒，并在胸部用冷湿敷法救护；</w:t>
      </w:r>
    </w:p>
    <w:p w:rsidR="00963197" w:rsidRPr="00963197" w:rsidRDefault="00963197" w:rsidP="00963197">
      <w:pPr>
        <w:widowControl/>
        <w:spacing w:before="100" w:beforeAutospacing="1" w:after="100" w:afterAutospacing="1" w:line="360" w:lineRule="auto"/>
        <w:jc w:val="left"/>
        <w:rPr>
          <w:rFonts w:ascii="宋体" w:eastAsia="宋体" w:hAnsi="宋体" w:cs="宋体"/>
          <w:color w:val="505050"/>
          <w:kern w:val="0"/>
          <w:szCs w:val="21"/>
        </w:rPr>
      </w:pPr>
      <w:r w:rsidRPr="00963197">
        <w:rPr>
          <w:rFonts w:ascii="宋体" w:eastAsia="宋体" w:hAnsi="宋体" w:cs="宋体"/>
          <w:color w:val="505050"/>
          <w:kern w:val="0"/>
          <w:szCs w:val="21"/>
        </w:rPr>
        <w:lastRenderedPageBreak/>
        <w:t>② 中毒较重者吸氧；</w:t>
      </w:r>
    </w:p>
    <w:p w:rsidR="00963197" w:rsidRPr="00963197" w:rsidRDefault="00963197" w:rsidP="00963197">
      <w:pPr>
        <w:widowControl/>
        <w:spacing w:before="100" w:beforeAutospacing="1" w:after="100" w:afterAutospacing="1" w:line="360" w:lineRule="auto"/>
        <w:jc w:val="left"/>
        <w:rPr>
          <w:rFonts w:ascii="宋体" w:eastAsia="宋体" w:hAnsi="宋体" w:cs="宋体"/>
          <w:color w:val="505050"/>
          <w:kern w:val="0"/>
          <w:szCs w:val="21"/>
        </w:rPr>
      </w:pPr>
      <w:r w:rsidRPr="00963197">
        <w:rPr>
          <w:rFonts w:ascii="宋体" w:eastAsia="宋体" w:hAnsi="宋体" w:cs="宋体"/>
          <w:color w:val="505050"/>
          <w:kern w:val="0"/>
          <w:szCs w:val="21"/>
        </w:rPr>
        <w:t>③ 严重者如已出现昏迷症状，应立即做人工呼吸；上述情况，视严重程度拔打120急救。</w:t>
      </w:r>
    </w:p>
    <w:p w:rsidR="00963197" w:rsidRPr="00963197" w:rsidRDefault="00963197" w:rsidP="00963197">
      <w:pPr>
        <w:widowControl/>
        <w:spacing w:before="100" w:beforeAutospacing="1" w:after="100" w:afterAutospacing="1" w:line="360" w:lineRule="auto"/>
        <w:jc w:val="left"/>
        <w:rPr>
          <w:rFonts w:ascii="宋体" w:eastAsia="宋体" w:hAnsi="宋体" w:cs="宋体"/>
          <w:color w:val="505050"/>
          <w:kern w:val="0"/>
          <w:szCs w:val="21"/>
        </w:rPr>
      </w:pPr>
      <w:r w:rsidRPr="00963197">
        <w:rPr>
          <w:rFonts w:ascii="宋体" w:eastAsia="宋体" w:hAnsi="宋体" w:cs="宋体"/>
          <w:color w:val="505050"/>
          <w:kern w:val="0"/>
          <w:szCs w:val="21"/>
        </w:rPr>
        <w:t>4. 如果发生入口中毒，应根据毒物种类采取适当处理方法：                  </w:t>
      </w:r>
    </w:p>
    <w:p w:rsidR="00963197" w:rsidRPr="00963197" w:rsidRDefault="00963197" w:rsidP="00963197">
      <w:pPr>
        <w:widowControl/>
        <w:spacing w:before="100" w:beforeAutospacing="1" w:after="100" w:afterAutospacing="1" w:line="360" w:lineRule="auto"/>
        <w:jc w:val="left"/>
        <w:rPr>
          <w:rFonts w:ascii="宋体" w:eastAsia="宋体" w:hAnsi="宋体" w:cs="宋体"/>
          <w:color w:val="505050"/>
          <w:kern w:val="0"/>
          <w:szCs w:val="21"/>
        </w:rPr>
      </w:pPr>
      <w:r w:rsidRPr="00963197">
        <w:rPr>
          <w:rFonts w:ascii="宋体" w:eastAsia="宋体" w:hAnsi="宋体" w:cs="宋体"/>
          <w:color w:val="505050"/>
          <w:kern w:val="0"/>
          <w:szCs w:val="21"/>
        </w:rPr>
        <w:t>① 酸碱类腐蚀物品先大量饮水，再服用牛奶或蛋清，送医院救治；</w:t>
      </w:r>
    </w:p>
    <w:p w:rsidR="00963197" w:rsidRPr="00963197" w:rsidRDefault="00963197" w:rsidP="00963197">
      <w:pPr>
        <w:widowControl/>
        <w:spacing w:before="100" w:beforeAutospacing="1" w:after="100" w:afterAutospacing="1" w:line="360" w:lineRule="auto"/>
        <w:jc w:val="left"/>
        <w:rPr>
          <w:rFonts w:ascii="宋体" w:eastAsia="宋体" w:hAnsi="宋体" w:cs="宋体"/>
          <w:color w:val="505050"/>
          <w:kern w:val="0"/>
          <w:szCs w:val="21"/>
        </w:rPr>
      </w:pPr>
      <w:r w:rsidRPr="00963197">
        <w:rPr>
          <w:rFonts w:ascii="宋体" w:eastAsia="宋体" w:hAnsi="宋体" w:cs="宋体"/>
          <w:color w:val="505050"/>
          <w:kern w:val="0"/>
          <w:szCs w:val="21"/>
        </w:rPr>
        <w:t>② 其他毒物先行催吐，再灌入牛奶，然后送医院救治；</w:t>
      </w:r>
    </w:p>
    <w:p w:rsidR="00963197" w:rsidRPr="00963197" w:rsidRDefault="00963197" w:rsidP="00963197">
      <w:pPr>
        <w:widowControl/>
        <w:spacing w:before="100" w:beforeAutospacing="1" w:after="100" w:afterAutospacing="1" w:line="360" w:lineRule="auto"/>
        <w:jc w:val="left"/>
        <w:rPr>
          <w:rFonts w:ascii="宋体" w:eastAsia="宋体" w:hAnsi="宋体" w:cs="宋体"/>
          <w:color w:val="505050"/>
          <w:kern w:val="0"/>
          <w:szCs w:val="21"/>
        </w:rPr>
      </w:pPr>
      <w:r w:rsidRPr="00963197">
        <w:rPr>
          <w:rFonts w:ascii="宋体" w:eastAsia="宋体" w:hAnsi="宋体" w:cs="宋体"/>
          <w:color w:val="505050"/>
          <w:kern w:val="0"/>
          <w:szCs w:val="21"/>
        </w:rPr>
        <w:t>③ 重金属盐中毒者，喝一杯含有几克MgSO</w:t>
      </w:r>
      <w:r w:rsidRPr="00963197">
        <w:rPr>
          <w:rFonts w:ascii="宋体" w:eastAsia="宋体" w:hAnsi="宋体" w:cs="宋体"/>
          <w:color w:val="505050"/>
          <w:kern w:val="0"/>
          <w:szCs w:val="21"/>
          <w:vertAlign w:val="subscript"/>
        </w:rPr>
        <w:t>4</w:t>
      </w:r>
      <w:r w:rsidRPr="00963197">
        <w:rPr>
          <w:rFonts w:ascii="宋体" w:eastAsia="宋体" w:hAnsi="宋体" w:cs="宋体"/>
          <w:color w:val="505050"/>
          <w:kern w:val="0"/>
          <w:szCs w:val="21"/>
        </w:rPr>
        <w:t>的水溶液，立即就医；不要服催吐药，以免引起危险或使病情复杂化；</w:t>
      </w:r>
    </w:p>
    <w:p w:rsidR="00963197" w:rsidRPr="00963197" w:rsidRDefault="00963197" w:rsidP="00963197">
      <w:pPr>
        <w:widowControl/>
        <w:spacing w:before="100" w:beforeAutospacing="1" w:after="100" w:afterAutospacing="1" w:line="360" w:lineRule="auto"/>
        <w:jc w:val="left"/>
        <w:rPr>
          <w:rFonts w:ascii="宋体" w:eastAsia="宋体" w:hAnsi="宋体" w:cs="宋体"/>
          <w:color w:val="505050"/>
          <w:kern w:val="0"/>
          <w:szCs w:val="21"/>
        </w:rPr>
      </w:pPr>
      <w:r w:rsidRPr="00963197">
        <w:rPr>
          <w:rFonts w:ascii="宋体" w:eastAsia="宋体" w:hAnsi="宋体" w:cs="宋体"/>
          <w:color w:val="505050"/>
          <w:kern w:val="0"/>
          <w:szCs w:val="21"/>
        </w:rPr>
        <w:t xml:space="preserve">④ 砷和汞化物中毒者，必须紧急就医。 </w:t>
      </w:r>
    </w:p>
    <w:p w:rsidR="00963197" w:rsidRPr="00963197" w:rsidRDefault="00963197" w:rsidP="00963197">
      <w:pPr>
        <w:widowControl/>
        <w:spacing w:before="100" w:beforeAutospacing="1" w:after="100" w:afterAutospacing="1" w:line="360" w:lineRule="auto"/>
        <w:jc w:val="left"/>
        <w:rPr>
          <w:rFonts w:ascii="宋体" w:eastAsia="宋体" w:hAnsi="宋体" w:cs="宋体"/>
          <w:color w:val="505050"/>
          <w:kern w:val="0"/>
          <w:szCs w:val="21"/>
        </w:rPr>
      </w:pPr>
      <w:r w:rsidRPr="00963197">
        <w:rPr>
          <w:rFonts w:ascii="宋体" w:eastAsia="宋体" w:hAnsi="宋体" w:cs="宋体"/>
          <w:color w:val="505050"/>
          <w:kern w:val="0"/>
          <w:szCs w:val="21"/>
        </w:rPr>
        <w:t xml:space="preserve">（四）实验室触电、创伤、烫伤应急处理预案： </w:t>
      </w:r>
    </w:p>
    <w:p w:rsidR="00963197" w:rsidRPr="00963197" w:rsidRDefault="00963197" w:rsidP="00963197">
      <w:pPr>
        <w:widowControl/>
        <w:spacing w:before="100" w:beforeAutospacing="1" w:after="100" w:afterAutospacing="1" w:line="360" w:lineRule="auto"/>
        <w:jc w:val="left"/>
        <w:rPr>
          <w:rFonts w:ascii="宋体" w:eastAsia="宋体" w:hAnsi="宋体" w:cs="宋体"/>
          <w:color w:val="505050"/>
          <w:kern w:val="0"/>
          <w:szCs w:val="21"/>
        </w:rPr>
      </w:pPr>
      <w:r w:rsidRPr="00963197">
        <w:rPr>
          <w:rFonts w:ascii="宋体" w:eastAsia="宋体" w:hAnsi="宋体" w:cs="宋体"/>
          <w:color w:val="505050"/>
          <w:kern w:val="0"/>
          <w:szCs w:val="21"/>
        </w:rPr>
        <w:t>1. 发生触电事故，应先切断电源或拔下电源插头；若来不及切断电源，可用绝缘物挑开电线。在未切断电源之前，切不可用手去拉触电者，也不可用金属或潮湿的东西挑电线。分析漏电的程度，如果较为严重，在切断电源后，马上通知学校电工处置，并指挥学生离开现场。若触电者出现休克现象，要立即进行人工呼吸，并马上联系医院救治。</w:t>
      </w:r>
    </w:p>
    <w:p w:rsidR="00963197" w:rsidRPr="00963197" w:rsidRDefault="00963197" w:rsidP="00963197">
      <w:pPr>
        <w:widowControl/>
        <w:spacing w:before="100" w:beforeAutospacing="1" w:after="100" w:afterAutospacing="1" w:line="360" w:lineRule="auto"/>
        <w:jc w:val="left"/>
        <w:rPr>
          <w:rFonts w:ascii="宋体" w:eastAsia="宋体" w:hAnsi="宋体" w:cs="宋体"/>
          <w:color w:val="505050"/>
          <w:kern w:val="0"/>
          <w:szCs w:val="21"/>
        </w:rPr>
      </w:pPr>
      <w:r w:rsidRPr="00963197">
        <w:rPr>
          <w:rFonts w:ascii="宋体" w:eastAsia="宋体" w:hAnsi="宋体" w:cs="宋体"/>
          <w:color w:val="505050"/>
          <w:kern w:val="0"/>
          <w:szCs w:val="21"/>
        </w:rPr>
        <w:t>2. 在操作过程中被污染的金属锐器损伤、被动物咬伤、被昆虫叮咬等情况下，用肥皂和清水冲洗伤口，挤出伤口的血液，再用消毒液（如75%酒精、2000mg/L次氯酸钠、0.2%-0.5%过氧乙酸、0.5%的碘伏）浸泡或涂抹消毒,并包扎伤口（厌氧微生物感染不包扎伤口）。</w:t>
      </w:r>
    </w:p>
    <w:p w:rsidR="00963197" w:rsidRPr="00963197" w:rsidRDefault="00963197" w:rsidP="00963197">
      <w:pPr>
        <w:widowControl/>
        <w:spacing w:before="100" w:beforeAutospacing="1" w:after="100" w:afterAutospacing="1" w:line="360" w:lineRule="auto"/>
        <w:jc w:val="left"/>
        <w:rPr>
          <w:rFonts w:ascii="宋体" w:eastAsia="宋体" w:hAnsi="宋体" w:cs="宋体"/>
          <w:color w:val="505050"/>
          <w:kern w:val="0"/>
          <w:szCs w:val="21"/>
        </w:rPr>
      </w:pPr>
      <w:r w:rsidRPr="00963197">
        <w:rPr>
          <w:rFonts w:ascii="宋体" w:eastAsia="宋体" w:hAnsi="宋体" w:cs="宋体"/>
          <w:color w:val="505050"/>
          <w:kern w:val="0"/>
          <w:szCs w:val="21"/>
        </w:rPr>
        <w:t xml:space="preserve">　  3. 如果受到烫伤，伤处皮肤未破时，可涂擦饱和碳酸氢钠溶液或用碳酸氢钠粉调成糊状敷于伤处，也可抹獾油或烫伤膏；如果伤处皮肤已破，可涂些紫药水或1%高锰酸钾溶液。</w:t>
      </w:r>
    </w:p>
    <w:p w:rsidR="00963197" w:rsidRPr="00963197" w:rsidRDefault="00963197" w:rsidP="00963197">
      <w:pPr>
        <w:widowControl/>
        <w:spacing w:before="100" w:beforeAutospacing="1" w:after="100" w:afterAutospacing="1" w:line="360" w:lineRule="auto"/>
        <w:jc w:val="left"/>
        <w:rPr>
          <w:rFonts w:ascii="宋体" w:eastAsia="宋体" w:hAnsi="宋体" w:cs="宋体"/>
          <w:color w:val="505050"/>
          <w:kern w:val="0"/>
          <w:szCs w:val="21"/>
        </w:rPr>
      </w:pPr>
      <w:r w:rsidRPr="00963197">
        <w:rPr>
          <w:rFonts w:ascii="宋体" w:eastAsia="宋体" w:hAnsi="宋体" w:cs="宋体"/>
          <w:color w:val="505050"/>
          <w:kern w:val="0"/>
          <w:szCs w:val="21"/>
        </w:rPr>
        <w:t>（五）放射性污染事故应急处置预案</w:t>
      </w:r>
    </w:p>
    <w:p w:rsidR="00963197" w:rsidRPr="00963197" w:rsidRDefault="00963197" w:rsidP="00963197">
      <w:pPr>
        <w:widowControl/>
        <w:spacing w:before="100" w:beforeAutospacing="1" w:after="100" w:afterAutospacing="1" w:line="360" w:lineRule="auto"/>
        <w:jc w:val="left"/>
        <w:rPr>
          <w:rFonts w:ascii="宋体" w:eastAsia="宋体" w:hAnsi="宋体" w:cs="宋体"/>
          <w:color w:val="505050"/>
          <w:kern w:val="0"/>
          <w:szCs w:val="21"/>
        </w:rPr>
      </w:pPr>
      <w:r w:rsidRPr="00963197">
        <w:rPr>
          <w:rFonts w:ascii="宋体" w:eastAsia="宋体" w:hAnsi="宋体" w:cs="宋体"/>
          <w:color w:val="505050"/>
          <w:kern w:val="0"/>
          <w:szCs w:val="21"/>
        </w:rPr>
        <w:lastRenderedPageBreak/>
        <w:t>1. 发生污染事故应及时报告，并采取正确方法处理，以免因处理不当造成损害加剧，或污染范围及后果的扩大。</w:t>
      </w:r>
    </w:p>
    <w:p w:rsidR="00963197" w:rsidRPr="00963197" w:rsidRDefault="00963197" w:rsidP="00963197">
      <w:pPr>
        <w:widowControl/>
        <w:spacing w:before="100" w:beforeAutospacing="1" w:after="100" w:afterAutospacing="1" w:line="360" w:lineRule="auto"/>
        <w:jc w:val="left"/>
        <w:rPr>
          <w:rFonts w:ascii="宋体" w:eastAsia="宋体" w:hAnsi="宋体" w:cs="宋体"/>
          <w:color w:val="505050"/>
          <w:kern w:val="0"/>
          <w:szCs w:val="21"/>
        </w:rPr>
      </w:pPr>
      <w:r w:rsidRPr="00963197">
        <w:rPr>
          <w:rFonts w:ascii="宋体" w:eastAsia="宋体" w:hAnsi="宋体" w:cs="宋体"/>
          <w:color w:val="505050"/>
          <w:kern w:val="0"/>
          <w:szCs w:val="21"/>
        </w:rPr>
        <w:t>2. 污染发生后应沉着镇定，做出标志，防止无关人员进入，并采取措施防止污染范围扩大。</w:t>
      </w:r>
    </w:p>
    <w:p w:rsidR="00963197" w:rsidRPr="00963197" w:rsidRDefault="00963197" w:rsidP="00963197">
      <w:pPr>
        <w:widowControl/>
        <w:spacing w:before="100" w:beforeAutospacing="1" w:after="100" w:afterAutospacing="1" w:line="360" w:lineRule="auto"/>
        <w:jc w:val="left"/>
        <w:rPr>
          <w:rFonts w:ascii="宋体" w:eastAsia="宋体" w:hAnsi="宋体" w:cs="宋体"/>
          <w:color w:val="505050"/>
          <w:kern w:val="0"/>
          <w:szCs w:val="21"/>
        </w:rPr>
      </w:pPr>
      <w:r w:rsidRPr="00963197">
        <w:rPr>
          <w:rFonts w:ascii="宋体" w:eastAsia="宋体" w:hAnsi="宋体" w:cs="宋体"/>
          <w:color w:val="505050"/>
          <w:kern w:val="0"/>
          <w:szCs w:val="21"/>
        </w:rPr>
        <w:t>3. 处理过程中产生的放射性废物应严格按放射性废物处理条例的有关规定，做好标志，分类收集存放。</w:t>
      </w:r>
    </w:p>
    <w:p w:rsidR="00963197" w:rsidRPr="00963197" w:rsidRDefault="00963197" w:rsidP="00963197">
      <w:pPr>
        <w:widowControl/>
        <w:spacing w:before="100" w:beforeAutospacing="1" w:after="100" w:afterAutospacing="1" w:line="360" w:lineRule="auto"/>
        <w:jc w:val="left"/>
        <w:rPr>
          <w:rFonts w:ascii="宋体" w:eastAsia="宋体" w:hAnsi="宋体" w:cs="宋体"/>
          <w:color w:val="505050"/>
          <w:kern w:val="0"/>
          <w:szCs w:val="21"/>
        </w:rPr>
      </w:pPr>
      <w:r w:rsidRPr="00963197">
        <w:rPr>
          <w:rFonts w:ascii="宋体" w:eastAsia="宋体" w:hAnsi="宋体" w:cs="宋体"/>
          <w:color w:val="505050"/>
          <w:kern w:val="0"/>
          <w:szCs w:val="21"/>
        </w:rPr>
        <w:t>（六）生物安全事故应急处置预案</w:t>
      </w:r>
    </w:p>
    <w:p w:rsidR="00963197" w:rsidRPr="00963197" w:rsidRDefault="00963197" w:rsidP="00963197">
      <w:pPr>
        <w:widowControl/>
        <w:spacing w:before="100" w:beforeAutospacing="1" w:after="100" w:afterAutospacing="1" w:line="360" w:lineRule="auto"/>
        <w:jc w:val="left"/>
        <w:rPr>
          <w:rFonts w:ascii="宋体" w:eastAsia="宋体" w:hAnsi="宋体" w:cs="宋体"/>
          <w:color w:val="505050"/>
          <w:kern w:val="0"/>
          <w:szCs w:val="21"/>
        </w:rPr>
      </w:pPr>
      <w:r w:rsidRPr="00963197">
        <w:rPr>
          <w:rFonts w:ascii="宋体" w:eastAsia="宋体" w:hAnsi="宋体" w:cs="宋体"/>
          <w:color w:val="505050"/>
          <w:kern w:val="0"/>
          <w:szCs w:val="21"/>
        </w:rPr>
        <w:t>1. 重大及较大实验室生物安全事件（I级、II级）</w:t>
      </w:r>
    </w:p>
    <w:p w:rsidR="00963197" w:rsidRPr="00963197" w:rsidRDefault="00963197" w:rsidP="00963197">
      <w:pPr>
        <w:widowControl/>
        <w:spacing w:before="100" w:beforeAutospacing="1" w:after="100" w:afterAutospacing="1" w:line="360" w:lineRule="auto"/>
        <w:jc w:val="left"/>
        <w:rPr>
          <w:rFonts w:ascii="宋体" w:eastAsia="宋体" w:hAnsi="宋体" w:cs="宋体"/>
          <w:color w:val="505050"/>
          <w:kern w:val="0"/>
          <w:szCs w:val="21"/>
        </w:rPr>
      </w:pPr>
      <w:r w:rsidRPr="00963197">
        <w:rPr>
          <w:rFonts w:ascii="宋体" w:eastAsia="宋体" w:hAnsi="宋体" w:cs="宋体"/>
          <w:color w:val="505050"/>
          <w:kern w:val="0"/>
          <w:szCs w:val="21"/>
        </w:rPr>
        <w:t>   （1）立即关闭事件发生的实验室；对周围环境进行隔离、封闭；组织专业消毒人员消毒现场；核实在相应潜伏期时间段内进入实验室人员及密切接触感染者人员的名单；配合领导小组及相关部门做好感染者救治及现场调查和处置工作，提供实验室布局、设施、设备、实验人员等情况。配合上级主管部门做好应急处置工作（如消毒、隔离、调查等）。</w:t>
      </w:r>
    </w:p>
    <w:p w:rsidR="00963197" w:rsidRPr="00963197" w:rsidRDefault="00963197" w:rsidP="00963197">
      <w:pPr>
        <w:widowControl/>
        <w:spacing w:before="100" w:beforeAutospacing="1" w:after="100" w:afterAutospacing="1" w:line="360" w:lineRule="auto"/>
        <w:jc w:val="left"/>
        <w:rPr>
          <w:rFonts w:ascii="宋体" w:eastAsia="宋体" w:hAnsi="宋体" w:cs="宋体"/>
          <w:color w:val="505050"/>
          <w:kern w:val="0"/>
          <w:szCs w:val="21"/>
        </w:rPr>
      </w:pPr>
      <w:r w:rsidRPr="00963197">
        <w:rPr>
          <w:rFonts w:ascii="宋体" w:eastAsia="宋体" w:hAnsi="宋体" w:cs="宋体"/>
          <w:color w:val="505050"/>
          <w:kern w:val="0"/>
          <w:szCs w:val="21"/>
        </w:rPr>
        <w:t>   （2）受污染区域实施有效消毒；妥善治疗、安置生物安全事件造成的感染者；按照最长的潜伏期时间，监控是否出现新的病例；确保丢失的病原微生物菌（毒）种或样本得到控制；经专家组评估确认后，结束应急处置工作。</w:t>
      </w:r>
    </w:p>
    <w:p w:rsidR="00963197" w:rsidRPr="00963197" w:rsidRDefault="00963197" w:rsidP="00963197">
      <w:pPr>
        <w:widowControl/>
        <w:spacing w:before="100" w:beforeAutospacing="1" w:after="100" w:afterAutospacing="1" w:line="360" w:lineRule="auto"/>
        <w:jc w:val="left"/>
        <w:rPr>
          <w:rFonts w:ascii="宋体" w:eastAsia="宋体" w:hAnsi="宋体" w:cs="宋体"/>
          <w:color w:val="505050"/>
          <w:kern w:val="0"/>
          <w:szCs w:val="21"/>
        </w:rPr>
      </w:pPr>
      <w:r w:rsidRPr="00963197">
        <w:rPr>
          <w:rFonts w:ascii="宋体" w:eastAsia="宋体" w:hAnsi="宋体" w:cs="宋体"/>
          <w:color w:val="505050"/>
          <w:kern w:val="0"/>
          <w:szCs w:val="21"/>
        </w:rPr>
        <w:t xml:space="preserve">2. 一般实验室生物安全事件（ III 级） </w:t>
      </w:r>
    </w:p>
    <w:p w:rsidR="00963197" w:rsidRPr="00963197" w:rsidRDefault="00963197" w:rsidP="00963197">
      <w:pPr>
        <w:widowControl/>
        <w:spacing w:before="100" w:beforeAutospacing="1" w:after="100" w:afterAutospacing="1" w:line="360" w:lineRule="auto"/>
        <w:jc w:val="left"/>
        <w:rPr>
          <w:rFonts w:ascii="宋体" w:eastAsia="宋体" w:hAnsi="宋体" w:cs="宋体"/>
          <w:color w:val="505050"/>
          <w:kern w:val="0"/>
          <w:szCs w:val="21"/>
        </w:rPr>
      </w:pPr>
      <w:r w:rsidRPr="00963197">
        <w:rPr>
          <w:rFonts w:ascii="宋体" w:eastAsia="宋体" w:hAnsi="宋体" w:cs="宋体"/>
          <w:color w:val="505050"/>
          <w:kern w:val="0"/>
          <w:szCs w:val="21"/>
        </w:rPr>
        <w:t xml:space="preserve">   （1）立即关闭事件发生实验室；被感染人员就地隔离，尽快送往定点医院；对周围环境进行隔离、封闭；对在事件发生时间段内进入实验室人员进行医学观察、必要时进行隔离；有相关疫苗的进行预防接种；配合上级主管部门做好感染者救治及现场调查和处置工作。 </w:t>
      </w:r>
    </w:p>
    <w:p w:rsidR="00963197" w:rsidRPr="00963197" w:rsidRDefault="00963197" w:rsidP="00963197">
      <w:pPr>
        <w:widowControl/>
        <w:spacing w:before="100" w:beforeAutospacing="1" w:after="100" w:afterAutospacing="1" w:line="360" w:lineRule="auto"/>
        <w:jc w:val="left"/>
        <w:rPr>
          <w:rFonts w:ascii="宋体" w:eastAsia="宋体" w:hAnsi="宋体" w:cs="宋体"/>
          <w:color w:val="505050"/>
          <w:kern w:val="0"/>
          <w:szCs w:val="21"/>
        </w:rPr>
      </w:pPr>
      <w:r w:rsidRPr="00963197">
        <w:rPr>
          <w:rFonts w:ascii="宋体" w:eastAsia="宋体" w:hAnsi="宋体" w:cs="宋体"/>
          <w:color w:val="505050"/>
          <w:kern w:val="0"/>
          <w:szCs w:val="21"/>
        </w:rPr>
        <w:t>   （2）被感染人员得到有效治疗；受污染区域得到有效消毒；在最长的潜伏期内未出现感染者；经专家组评估确认后应急处置工作结束。</w:t>
      </w:r>
    </w:p>
    <w:p w:rsidR="00963197" w:rsidRPr="00963197" w:rsidRDefault="00963197" w:rsidP="00963197">
      <w:pPr>
        <w:widowControl/>
        <w:spacing w:before="100" w:beforeAutospacing="1" w:after="100" w:afterAutospacing="1" w:line="360" w:lineRule="auto"/>
        <w:jc w:val="left"/>
        <w:rPr>
          <w:rFonts w:ascii="宋体" w:eastAsia="宋体" w:hAnsi="宋体" w:cs="宋体"/>
          <w:color w:val="505050"/>
          <w:kern w:val="0"/>
          <w:szCs w:val="21"/>
        </w:rPr>
      </w:pPr>
      <w:r w:rsidRPr="00963197">
        <w:rPr>
          <w:rFonts w:ascii="宋体" w:eastAsia="宋体" w:hAnsi="宋体" w:cs="宋体"/>
          <w:color w:val="505050"/>
          <w:kern w:val="0"/>
          <w:szCs w:val="21"/>
        </w:rPr>
        <w:t>（七）大型仪器故障及玻璃器皿刺伤或切割伤应急处理预案</w:t>
      </w:r>
    </w:p>
    <w:p w:rsidR="00963197" w:rsidRPr="00963197" w:rsidRDefault="00963197" w:rsidP="00963197">
      <w:pPr>
        <w:widowControl/>
        <w:spacing w:before="100" w:beforeAutospacing="1" w:after="100" w:afterAutospacing="1" w:line="360" w:lineRule="auto"/>
        <w:jc w:val="left"/>
        <w:rPr>
          <w:rFonts w:ascii="宋体" w:eastAsia="宋体" w:hAnsi="宋体" w:cs="宋体"/>
          <w:color w:val="505050"/>
          <w:kern w:val="0"/>
          <w:szCs w:val="21"/>
        </w:rPr>
      </w:pPr>
      <w:r w:rsidRPr="00963197">
        <w:rPr>
          <w:rFonts w:ascii="宋体" w:eastAsia="宋体" w:hAnsi="宋体" w:cs="宋体"/>
          <w:color w:val="505050"/>
          <w:kern w:val="0"/>
          <w:szCs w:val="21"/>
        </w:rPr>
        <w:lastRenderedPageBreak/>
        <w:t xml:space="preserve">　  1. 受伤人员马上脱下工作服，消洗双手和受伤部位，使用碘伏或酒精进行皮肤消毒。并记录受伤原因和相关的微生物，保留完整的原始纪录。 </w:t>
      </w:r>
    </w:p>
    <w:p w:rsidR="00963197" w:rsidRPr="00963197" w:rsidRDefault="00963197" w:rsidP="00963197">
      <w:pPr>
        <w:widowControl/>
        <w:spacing w:before="100" w:beforeAutospacing="1" w:after="100" w:afterAutospacing="1" w:line="360" w:lineRule="auto"/>
        <w:jc w:val="left"/>
        <w:rPr>
          <w:rFonts w:ascii="宋体" w:eastAsia="宋体" w:hAnsi="宋体" w:cs="宋体"/>
          <w:color w:val="505050"/>
          <w:kern w:val="0"/>
          <w:szCs w:val="21"/>
        </w:rPr>
      </w:pPr>
      <w:r w:rsidRPr="00963197">
        <w:rPr>
          <w:rFonts w:ascii="宋体" w:eastAsia="宋体" w:hAnsi="宋体" w:cs="宋体"/>
          <w:color w:val="505050"/>
          <w:kern w:val="0"/>
          <w:szCs w:val="21"/>
        </w:rPr>
        <w:t xml:space="preserve">　  2. 潜在危险性气溶胶的释放。所有人员必须立即撤离相关区域，立即通知相关负责人，为了使气溶胶排出和使较大的粒子沉降，在一定时间内（通常为一小时内）严禁人员入内，并在门口上张贴“禁止入内”的标志。 </w:t>
      </w:r>
    </w:p>
    <w:p w:rsidR="00963197" w:rsidRPr="00963197" w:rsidRDefault="00963197" w:rsidP="00963197">
      <w:pPr>
        <w:widowControl/>
        <w:spacing w:before="100" w:beforeAutospacing="1" w:after="100" w:afterAutospacing="1" w:line="360" w:lineRule="auto"/>
        <w:jc w:val="left"/>
        <w:rPr>
          <w:rFonts w:ascii="宋体" w:eastAsia="宋体" w:hAnsi="宋体" w:cs="宋体"/>
          <w:color w:val="505050"/>
          <w:kern w:val="0"/>
          <w:szCs w:val="21"/>
        </w:rPr>
      </w:pPr>
      <w:r w:rsidRPr="00963197">
        <w:rPr>
          <w:rFonts w:ascii="宋体" w:eastAsia="宋体" w:hAnsi="宋体" w:cs="宋体"/>
          <w:color w:val="505050"/>
          <w:kern w:val="0"/>
          <w:szCs w:val="21"/>
        </w:rPr>
        <w:t xml:space="preserve">　  3. 容器破碎及感染性物质溢出污染。立即戴上手套，用布或纸巾覆盖受感染物质或受感染物质溢洒的破碎物品；在上面倒上消毒剂，让其作用30分钟后清理污染场所。所有用于清理的抹布、纸巾按医疗垃圾处理。 </w:t>
      </w:r>
    </w:p>
    <w:p w:rsidR="00963197" w:rsidRPr="00963197" w:rsidRDefault="00963197" w:rsidP="00963197">
      <w:pPr>
        <w:widowControl/>
        <w:spacing w:before="100" w:beforeAutospacing="1" w:after="100" w:afterAutospacing="1" w:line="360" w:lineRule="auto"/>
        <w:jc w:val="left"/>
        <w:rPr>
          <w:rFonts w:ascii="宋体" w:eastAsia="宋体" w:hAnsi="宋体" w:cs="宋体"/>
          <w:color w:val="505050"/>
          <w:kern w:val="0"/>
          <w:szCs w:val="21"/>
        </w:rPr>
      </w:pPr>
      <w:r w:rsidRPr="00963197">
        <w:rPr>
          <w:rFonts w:ascii="宋体" w:eastAsia="宋体" w:hAnsi="宋体" w:cs="宋体"/>
          <w:color w:val="505050"/>
          <w:kern w:val="0"/>
          <w:szCs w:val="21"/>
        </w:rPr>
        <w:t xml:space="preserve">　  4. 离心机内盛有潜在感染性物质的试管破裂。如果机器正在运行，应关闭机器电源，让机器密闭30分钟，使气溶胶沉积；工作人员戴上手套使用镊子清理玻璃碎片；离心机内用 1%消佳净擦拭两次，擦拭用的抹布按医疗垃圾处理。 </w:t>
      </w:r>
    </w:p>
    <w:p w:rsidR="00963197" w:rsidRPr="00963197" w:rsidRDefault="00963197" w:rsidP="00963197">
      <w:pPr>
        <w:widowControl/>
        <w:spacing w:before="100" w:beforeAutospacing="1" w:after="100" w:afterAutospacing="1" w:line="360" w:lineRule="auto"/>
        <w:jc w:val="left"/>
        <w:rPr>
          <w:rFonts w:ascii="宋体" w:eastAsia="宋体" w:hAnsi="宋体" w:cs="宋体"/>
          <w:color w:val="505050"/>
          <w:kern w:val="0"/>
          <w:szCs w:val="21"/>
        </w:rPr>
      </w:pPr>
      <w:r w:rsidRPr="00963197">
        <w:rPr>
          <w:rFonts w:ascii="宋体" w:eastAsia="宋体" w:hAnsi="宋体" w:cs="宋体"/>
          <w:color w:val="505050"/>
          <w:kern w:val="0"/>
          <w:szCs w:val="21"/>
        </w:rPr>
        <w:t xml:space="preserve">　  5. 眼睛溅入感染性物质。第一时间用清水冲洗眼睛，并立即护送至医院做进一步治疗。 </w:t>
      </w:r>
    </w:p>
    <w:p w:rsidR="00963197" w:rsidRPr="00963197" w:rsidRDefault="00963197" w:rsidP="00963197">
      <w:pPr>
        <w:widowControl/>
        <w:spacing w:before="100" w:beforeAutospacing="1" w:after="100" w:afterAutospacing="1" w:line="360" w:lineRule="auto"/>
        <w:jc w:val="left"/>
        <w:rPr>
          <w:rFonts w:ascii="宋体" w:eastAsia="宋体" w:hAnsi="宋体" w:cs="宋体"/>
          <w:color w:val="505050"/>
          <w:kern w:val="0"/>
          <w:szCs w:val="21"/>
        </w:rPr>
      </w:pPr>
      <w:r w:rsidRPr="00963197">
        <w:rPr>
          <w:rFonts w:ascii="宋体" w:eastAsia="宋体" w:hAnsi="宋体" w:cs="宋体"/>
          <w:color w:val="505050"/>
          <w:kern w:val="0"/>
          <w:szCs w:val="21"/>
        </w:rPr>
        <w:t xml:space="preserve">　  6. 手部污染。如果是一般污染，先用清水冲洗双手，再用肥皂或洗手液搓洗（至少10秒钟），用清水冲洗后用干净的纸巾擦干，用酒精擦手；如果是重度污染，先用1%消毒水浸泡双手（5-10分钟），再用清水和肥皂水清洗。</w:t>
      </w:r>
    </w:p>
    <w:p w:rsidR="00963197" w:rsidRPr="00963197" w:rsidRDefault="00963197" w:rsidP="00963197">
      <w:pPr>
        <w:widowControl/>
        <w:spacing w:before="100" w:beforeAutospacing="1" w:after="100" w:afterAutospacing="1" w:line="360" w:lineRule="auto"/>
        <w:jc w:val="left"/>
        <w:rPr>
          <w:rFonts w:ascii="宋体" w:eastAsia="宋体" w:hAnsi="宋体" w:cs="宋体"/>
          <w:color w:val="505050"/>
          <w:kern w:val="0"/>
          <w:szCs w:val="21"/>
        </w:rPr>
      </w:pPr>
      <w:r w:rsidRPr="00963197">
        <w:rPr>
          <w:rFonts w:ascii="宋体" w:eastAsia="宋体" w:hAnsi="宋体" w:cs="宋体"/>
          <w:color w:val="505050"/>
          <w:kern w:val="0"/>
          <w:szCs w:val="21"/>
        </w:rPr>
        <w:t xml:space="preserve">    七、无论在何时何地，当发生化学危险品事故时，均应根据事故的严重程度，迅速、准确地报警并及时采取自救、互救措施。正确有效的疏散无关人员，避免对人员造成更大伤害。各级安全工作机构的联系电话如下：　</w:t>
      </w:r>
    </w:p>
    <w:p w:rsidR="00963197" w:rsidRPr="00963197" w:rsidRDefault="00963197" w:rsidP="00963197">
      <w:pPr>
        <w:widowControl/>
        <w:spacing w:before="100" w:beforeAutospacing="1" w:after="100" w:afterAutospacing="1" w:line="360" w:lineRule="auto"/>
        <w:jc w:val="left"/>
        <w:rPr>
          <w:rFonts w:ascii="宋体" w:eastAsia="宋体" w:hAnsi="宋体" w:cs="宋体"/>
          <w:color w:val="505050"/>
          <w:kern w:val="0"/>
          <w:szCs w:val="21"/>
        </w:rPr>
      </w:pPr>
      <w:r w:rsidRPr="00963197">
        <w:rPr>
          <w:rFonts w:ascii="宋体" w:eastAsia="宋体" w:hAnsi="宋体" w:cs="宋体"/>
          <w:color w:val="505050"/>
          <w:kern w:val="0"/>
          <w:szCs w:val="21"/>
        </w:rPr>
        <w:t xml:space="preserve"> 校 保 卫 处 ：022-23508337　</w:t>
      </w:r>
    </w:p>
    <w:p w:rsidR="00963197" w:rsidRPr="00963197" w:rsidRDefault="00963197" w:rsidP="00963197">
      <w:pPr>
        <w:widowControl/>
        <w:spacing w:before="100" w:beforeAutospacing="1" w:after="100" w:afterAutospacing="1" w:line="360" w:lineRule="auto"/>
        <w:jc w:val="left"/>
        <w:rPr>
          <w:rFonts w:ascii="宋体" w:eastAsia="宋体" w:hAnsi="宋体" w:cs="宋体"/>
          <w:color w:val="505050"/>
          <w:kern w:val="0"/>
          <w:szCs w:val="21"/>
        </w:rPr>
      </w:pPr>
      <w:r w:rsidRPr="00963197">
        <w:rPr>
          <w:rFonts w:ascii="宋体" w:eastAsia="宋体" w:hAnsi="宋体" w:cs="宋体"/>
          <w:color w:val="505050"/>
          <w:kern w:val="0"/>
          <w:szCs w:val="21"/>
        </w:rPr>
        <w:t> 实验室设备处：022-23508119</w:t>
      </w:r>
    </w:p>
    <w:p w:rsidR="00963197" w:rsidRPr="00963197" w:rsidRDefault="00963197" w:rsidP="00963197">
      <w:pPr>
        <w:widowControl/>
        <w:spacing w:before="100" w:beforeAutospacing="1" w:after="100" w:afterAutospacing="1" w:line="360" w:lineRule="auto"/>
        <w:jc w:val="left"/>
        <w:rPr>
          <w:rFonts w:ascii="宋体" w:eastAsia="宋体" w:hAnsi="宋体" w:cs="宋体"/>
          <w:color w:val="505050"/>
          <w:kern w:val="0"/>
          <w:szCs w:val="21"/>
        </w:rPr>
      </w:pPr>
      <w:r w:rsidRPr="00963197">
        <w:rPr>
          <w:rFonts w:ascii="宋体" w:eastAsia="宋体" w:hAnsi="宋体" w:cs="宋体"/>
          <w:color w:val="505050"/>
          <w:kern w:val="0"/>
          <w:szCs w:val="21"/>
        </w:rPr>
        <w:t xml:space="preserve">　　校   医   院：022-23498917</w:t>
      </w:r>
    </w:p>
    <w:p w:rsidR="00963197" w:rsidRPr="00963197" w:rsidRDefault="00963197" w:rsidP="00963197">
      <w:pPr>
        <w:widowControl/>
        <w:spacing w:before="100" w:beforeAutospacing="1" w:after="100" w:afterAutospacing="1" w:line="360" w:lineRule="auto"/>
        <w:jc w:val="left"/>
        <w:rPr>
          <w:rFonts w:ascii="宋体" w:eastAsia="宋体" w:hAnsi="宋体" w:cs="宋体"/>
          <w:color w:val="505050"/>
          <w:kern w:val="0"/>
          <w:szCs w:val="21"/>
        </w:rPr>
      </w:pPr>
      <w:r w:rsidRPr="00963197">
        <w:rPr>
          <w:rFonts w:ascii="宋体" w:eastAsia="宋体" w:hAnsi="宋体" w:cs="宋体"/>
          <w:color w:val="505050"/>
          <w:kern w:val="0"/>
          <w:szCs w:val="21"/>
        </w:rPr>
        <w:t>    八、发生事故后要采取有效措施，保护现场，配合公安部门进行勘察，事故查清后，要写出定性结案处理报告，事故发生的时间、地点、部位和人员伤亡情况，造成的经</w:t>
      </w:r>
      <w:r w:rsidRPr="00963197">
        <w:rPr>
          <w:rFonts w:ascii="宋体" w:eastAsia="宋体" w:hAnsi="宋体" w:cs="宋体"/>
          <w:color w:val="505050"/>
          <w:kern w:val="0"/>
          <w:szCs w:val="21"/>
        </w:rPr>
        <w:lastRenderedPageBreak/>
        <w:t>济损失、调查经过、对调查的证据材料的分析、对事故性质的认定和结论，以及对事故制造者或责任者的处理意见。根据事故的情况，上报有关部门处理。</w:t>
      </w:r>
    </w:p>
    <w:p w:rsidR="00963197" w:rsidRPr="00963197" w:rsidRDefault="00963197" w:rsidP="00963197">
      <w:pPr>
        <w:widowControl/>
        <w:spacing w:before="100" w:beforeAutospacing="1" w:after="100" w:afterAutospacing="1" w:line="360" w:lineRule="auto"/>
        <w:jc w:val="left"/>
        <w:rPr>
          <w:rFonts w:ascii="宋体" w:eastAsia="宋体" w:hAnsi="宋体" w:cs="宋体"/>
          <w:color w:val="505050"/>
          <w:kern w:val="0"/>
          <w:szCs w:val="21"/>
        </w:rPr>
      </w:pPr>
      <w:r w:rsidRPr="00963197">
        <w:rPr>
          <w:rFonts w:ascii="宋体" w:eastAsia="宋体" w:hAnsi="宋体" w:cs="宋体"/>
          <w:color w:val="505050"/>
          <w:kern w:val="0"/>
          <w:szCs w:val="21"/>
        </w:rPr>
        <w:t>    九、事故的总结整改及善后处理</w:t>
      </w:r>
    </w:p>
    <w:p w:rsidR="00963197" w:rsidRPr="00963197" w:rsidRDefault="00963197" w:rsidP="00963197">
      <w:pPr>
        <w:widowControl/>
        <w:spacing w:before="100" w:beforeAutospacing="1" w:after="100" w:afterAutospacing="1" w:line="360" w:lineRule="auto"/>
        <w:jc w:val="left"/>
        <w:rPr>
          <w:rFonts w:ascii="宋体" w:eastAsia="宋体" w:hAnsi="宋体" w:cs="宋体"/>
          <w:color w:val="505050"/>
          <w:kern w:val="0"/>
          <w:szCs w:val="21"/>
        </w:rPr>
      </w:pPr>
      <w:r w:rsidRPr="00963197">
        <w:rPr>
          <w:rFonts w:ascii="宋体" w:eastAsia="宋体" w:hAnsi="宋体" w:cs="宋体"/>
          <w:color w:val="505050"/>
          <w:kern w:val="0"/>
          <w:szCs w:val="21"/>
        </w:rPr>
        <w:t xml:space="preserve">　　(一) 按照实事求是的原则，保卫处与实验室设备处会同有关部门对事故进行调查，向学校领导做出书面事故情况报告。</w:t>
      </w:r>
    </w:p>
    <w:p w:rsidR="00963197" w:rsidRPr="00963197" w:rsidRDefault="00963197" w:rsidP="00963197">
      <w:pPr>
        <w:widowControl/>
        <w:spacing w:before="100" w:beforeAutospacing="1" w:after="100" w:afterAutospacing="1" w:line="360" w:lineRule="auto"/>
        <w:jc w:val="left"/>
        <w:rPr>
          <w:rFonts w:ascii="宋体" w:eastAsia="宋体" w:hAnsi="宋体" w:cs="宋体"/>
          <w:color w:val="505050"/>
          <w:kern w:val="0"/>
          <w:szCs w:val="21"/>
        </w:rPr>
      </w:pPr>
      <w:r w:rsidRPr="00963197">
        <w:rPr>
          <w:rFonts w:ascii="宋体" w:eastAsia="宋体" w:hAnsi="宋体" w:cs="宋体"/>
          <w:color w:val="505050"/>
          <w:kern w:val="0"/>
          <w:szCs w:val="21"/>
        </w:rPr>
        <w:t xml:space="preserve">　　(二) 根据调查结果，对导致事件发生的有关责任人，依法追究责任。</w:t>
      </w:r>
    </w:p>
    <w:p w:rsidR="00963197" w:rsidRPr="00963197" w:rsidRDefault="00963197" w:rsidP="00963197">
      <w:pPr>
        <w:widowControl/>
        <w:spacing w:before="100" w:beforeAutospacing="1" w:after="100" w:afterAutospacing="1" w:line="360" w:lineRule="auto"/>
        <w:jc w:val="left"/>
        <w:rPr>
          <w:rFonts w:ascii="宋体" w:eastAsia="宋体" w:hAnsi="宋体" w:cs="宋体"/>
          <w:color w:val="505050"/>
          <w:kern w:val="0"/>
          <w:szCs w:val="21"/>
        </w:rPr>
      </w:pPr>
      <w:r w:rsidRPr="00963197">
        <w:rPr>
          <w:rFonts w:ascii="宋体" w:eastAsia="宋体" w:hAnsi="宋体" w:cs="宋体"/>
          <w:color w:val="505050"/>
          <w:kern w:val="0"/>
          <w:szCs w:val="21"/>
        </w:rPr>
        <w:t xml:space="preserve">　　(三) 对安全事件反映出的相关问题、存在的安全隐患及有关部门提出的整改意见进行整改。加强经常性的宣传教育，防止安全事件的发生。</w:t>
      </w:r>
    </w:p>
    <w:p w:rsidR="00963197" w:rsidRPr="00963197" w:rsidRDefault="00963197" w:rsidP="00963197">
      <w:pPr>
        <w:widowControl/>
        <w:spacing w:before="100" w:beforeAutospacing="1" w:after="100" w:afterAutospacing="1" w:line="360" w:lineRule="auto"/>
        <w:jc w:val="left"/>
        <w:rPr>
          <w:rFonts w:ascii="宋体" w:eastAsia="宋体" w:hAnsi="宋体" w:cs="宋体"/>
          <w:color w:val="505050"/>
          <w:kern w:val="0"/>
          <w:szCs w:val="21"/>
        </w:rPr>
      </w:pPr>
      <w:r w:rsidRPr="00963197">
        <w:rPr>
          <w:rFonts w:ascii="宋体" w:eastAsia="宋体" w:hAnsi="宋体" w:cs="宋体"/>
          <w:color w:val="505050"/>
          <w:kern w:val="0"/>
          <w:szCs w:val="21"/>
        </w:rPr>
        <w:t xml:space="preserve">　　(四) 根据安全事故的性质及相关人员的责任，认真做好或积极协调有关部门做好受害人员的善后工作。</w:t>
      </w:r>
    </w:p>
    <w:p w:rsidR="00963197" w:rsidRPr="00963197" w:rsidRDefault="00963197" w:rsidP="00963197">
      <w:pPr>
        <w:widowControl/>
        <w:spacing w:before="100" w:beforeAutospacing="1" w:after="100" w:afterAutospacing="1" w:line="360" w:lineRule="auto"/>
        <w:jc w:val="left"/>
        <w:rPr>
          <w:rFonts w:ascii="宋体" w:eastAsia="宋体" w:hAnsi="宋体" w:cs="宋体"/>
          <w:color w:val="505050"/>
          <w:kern w:val="0"/>
          <w:szCs w:val="21"/>
        </w:rPr>
      </w:pPr>
      <w:r w:rsidRPr="00963197">
        <w:rPr>
          <w:rFonts w:ascii="宋体" w:eastAsia="宋体" w:hAnsi="宋体" w:cs="宋体"/>
          <w:color w:val="505050"/>
          <w:kern w:val="0"/>
          <w:szCs w:val="21"/>
        </w:rPr>
        <w:t>十、本预案由各学院组织落实，全体实验室工作人员必须严格按照本预案的规定实施，各单位要制订本实验室切实可行的应急预案。凡在事故救援中，有失职、渎职行为的，将按照有关规定给予处罚，构成犯罪的将追究刑事责任。</w:t>
      </w:r>
    </w:p>
    <w:p w:rsidR="00963197" w:rsidRPr="00963197" w:rsidRDefault="00963197" w:rsidP="00963197">
      <w:pPr>
        <w:widowControl/>
        <w:spacing w:before="100" w:beforeAutospacing="1" w:after="100" w:afterAutospacing="1" w:line="360" w:lineRule="auto"/>
        <w:jc w:val="left"/>
        <w:rPr>
          <w:rFonts w:ascii="宋体" w:eastAsia="宋体" w:hAnsi="宋体" w:cs="宋体"/>
          <w:color w:val="505050"/>
          <w:kern w:val="0"/>
          <w:szCs w:val="21"/>
        </w:rPr>
      </w:pPr>
      <w:r w:rsidRPr="00963197">
        <w:rPr>
          <w:rFonts w:ascii="宋体" w:eastAsia="宋体" w:hAnsi="宋体" w:cs="宋体"/>
          <w:color w:val="505050"/>
          <w:kern w:val="0"/>
          <w:szCs w:val="21"/>
        </w:rPr>
        <w:t> </w:t>
      </w:r>
    </w:p>
    <w:p w:rsidR="00963197" w:rsidRPr="00963197" w:rsidRDefault="00963197" w:rsidP="00963197">
      <w:pPr>
        <w:widowControl/>
        <w:spacing w:before="100" w:beforeAutospacing="1" w:after="100" w:afterAutospacing="1" w:line="360" w:lineRule="auto"/>
        <w:jc w:val="right"/>
        <w:rPr>
          <w:rFonts w:ascii="宋体" w:eastAsia="宋体" w:hAnsi="宋体" w:cs="宋体"/>
          <w:color w:val="505050"/>
          <w:kern w:val="0"/>
          <w:szCs w:val="21"/>
        </w:rPr>
      </w:pPr>
      <w:r w:rsidRPr="00963197">
        <w:rPr>
          <w:rFonts w:ascii="宋体" w:eastAsia="宋体" w:hAnsi="宋体" w:cs="宋体"/>
          <w:color w:val="505050"/>
          <w:kern w:val="0"/>
          <w:szCs w:val="21"/>
        </w:rPr>
        <w:t>实验室设备处  保卫处</w:t>
      </w:r>
    </w:p>
    <w:p w:rsidR="00312535" w:rsidRDefault="00963197" w:rsidP="00CD2676">
      <w:pPr>
        <w:jc w:val="right"/>
      </w:pPr>
      <w:bookmarkStart w:id="0" w:name="_GoBack"/>
      <w:bookmarkEnd w:id="0"/>
      <w:r w:rsidRPr="00963197">
        <w:rPr>
          <w:rFonts w:ascii="宋体" w:eastAsia="宋体" w:hAnsi="宋体" w:cs="宋体"/>
          <w:color w:val="505050"/>
          <w:kern w:val="0"/>
          <w:szCs w:val="21"/>
        </w:rPr>
        <w:t>2014年4月8日</w:t>
      </w:r>
    </w:p>
    <w:sectPr w:rsidR="003125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42C8" w:rsidRDefault="00AF42C8" w:rsidP="00963197">
      <w:r>
        <w:separator/>
      </w:r>
    </w:p>
  </w:endnote>
  <w:endnote w:type="continuationSeparator" w:id="0">
    <w:p w:rsidR="00AF42C8" w:rsidRDefault="00AF42C8" w:rsidP="00963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42C8" w:rsidRDefault="00AF42C8" w:rsidP="00963197">
      <w:r>
        <w:separator/>
      </w:r>
    </w:p>
  </w:footnote>
  <w:footnote w:type="continuationSeparator" w:id="0">
    <w:p w:rsidR="00AF42C8" w:rsidRDefault="00AF42C8" w:rsidP="009631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892"/>
    <w:rsid w:val="00312535"/>
    <w:rsid w:val="003B17A2"/>
    <w:rsid w:val="00963197"/>
    <w:rsid w:val="00AF42C8"/>
    <w:rsid w:val="00CD2676"/>
    <w:rsid w:val="00CF0892"/>
    <w:rsid w:val="00E97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2B3E60E-54DE-4F52-A3C9-B9A0573A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631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63197"/>
    <w:rPr>
      <w:sz w:val="18"/>
      <w:szCs w:val="18"/>
    </w:rPr>
  </w:style>
  <w:style w:type="paragraph" w:styleId="a4">
    <w:name w:val="footer"/>
    <w:basedOn w:val="a"/>
    <w:link w:val="Char0"/>
    <w:uiPriority w:val="99"/>
    <w:unhideWhenUsed/>
    <w:rsid w:val="00963197"/>
    <w:pPr>
      <w:tabs>
        <w:tab w:val="center" w:pos="4153"/>
        <w:tab w:val="right" w:pos="8306"/>
      </w:tabs>
      <w:snapToGrid w:val="0"/>
      <w:jc w:val="left"/>
    </w:pPr>
    <w:rPr>
      <w:sz w:val="18"/>
      <w:szCs w:val="18"/>
    </w:rPr>
  </w:style>
  <w:style w:type="character" w:customStyle="1" w:styleId="Char0">
    <w:name w:val="页脚 Char"/>
    <w:basedOn w:val="a0"/>
    <w:link w:val="a4"/>
    <w:uiPriority w:val="99"/>
    <w:rsid w:val="00963197"/>
    <w:rPr>
      <w:sz w:val="18"/>
      <w:szCs w:val="18"/>
    </w:rPr>
  </w:style>
  <w:style w:type="character" w:styleId="a5">
    <w:name w:val="Hyperlink"/>
    <w:basedOn w:val="a0"/>
    <w:uiPriority w:val="99"/>
    <w:semiHidden/>
    <w:unhideWhenUsed/>
    <w:rsid w:val="00963197"/>
    <w:rPr>
      <w:strike w:val="0"/>
      <w:dstrike w:val="0"/>
      <w:color w:val="2A2A2A"/>
      <w:u w:val="none"/>
      <w:effect w:val="none"/>
    </w:rPr>
  </w:style>
  <w:style w:type="paragraph" w:styleId="a6">
    <w:name w:val="Normal (Web)"/>
    <w:basedOn w:val="a"/>
    <w:uiPriority w:val="99"/>
    <w:semiHidden/>
    <w:unhideWhenUsed/>
    <w:rsid w:val="00963197"/>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CD2676"/>
    <w:rPr>
      <w:sz w:val="18"/>
      <w:szCs w:val="18"/>
    </w:rPr>
  </w:style>
  <w:style w:type="character" w:customStyle="1" w:styleId="Char1">
    <w:name w:val="批注框文本 Char"/>
    <w:basedOn w:val="a0"/>
    <w:link w:val="a7"/>
    <w:uiPriority w:val="99"/>
    <w:semiHidden/>
    <w:rsid w:val="00CD267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987181">
      <w:bodyDiv w:val="1"/>
      <w:marLeft w:val="0"/>
      <w:marRight w:val="0"/>
      <w:marTop w:val="0"/>
      <w:marBottom w:val="0"/>
      <w:divBdr>
        <w:top w:val="none" w:sz="0" w:space="0" w:color="auto"/>
        <w:left w:val="none" w:sz="0" w:space="0" w:color="auto"/>
        <w:bottom w:val="none" w:sz="0" w:space="0" w:color="auto"/>
        <w:right w:val="none" w:sz="0" w:space="0" w:color="auto"/>
      </w:divBdr>
      <w:divsChild>
        <w:div w:id="7548623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c.nankai.edu.cn/read.php?id=68&amp;module=3" TargetMode="External"/><Relationship Id="rId3" Type="http://schemas.openxmlformats.org/officeDocument/2006/relationships/webSettings" Target="webSettings.xml"/><Relationship Id="rId7" Type="http://schemas.openxmlformats.org/officeDocument/2006/relationships/hyperlink" Target="http://sbc.nankai.edu.cn/read.php?id=67&amp;module=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c.nankai.edu.cn/read.php?id=111&amp;module=3"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bc.nankai.edu.cn/read.php?id=66&amp;module=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724</Words>
  <Characters>4129</Characters>
  <Application>Microsoft Office Word</Application>
  <DocSecurity>0</DocSecurity>
  <Lines>34</Lines>
  <Paragraphs>9</Paragraphs>
  <ScaleCrop>false</ScaleCrop>
  <Company/>
  <LinksUpToDate>false</LinksUpToDate>
  <CharactersWithSpaces>4844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王海勇</dc:creator>
  <cp:keywords/>
  <dc:description/>
  <cp:lastModifiedBy>王海勇</cp:lastModifiedBy>
  <cp:revision>3</cp:revision>
  <cp:lastPrinted>2018-05-16T01:40:00Z</cp:lastPrinted>
  <dcterms:created xsi:type="dcterms:W3CDTF">2017-10-11T04:01:00Z</dcterms:created>
  <dcterms:modified xsi:type="dcterms:W3CDTF">2018-05-16T02:06:00Z</dcterms:modified>
</cp:coreProperties>
</file>